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C0" w:rsidRDefault="00E3296F" w:rsidP="008D63C0">
      <w:pPr>
        <w:pStyle w:val="1"/>
        <w:ind w:left="5529" w:firstLine="0"/>
      </w:pPr>
      <w:bookmarkStart w:id="0" w:name="_GoBack"/>
      <w:bookmarkEnd w:id="0"/>
      <w:r>
        <w:t>УТВЕРЖДЕНЫ</w:t>
      </w:r>
    </w:p>
    <w:p w:rsidR="008D63C0" w:rsidRDefault="00A257D3" w:rsidP="008D63C0">
      <w:pPr>
        <w:pStyle w:val="1"/>
        <w:ind w:left="5529" w:firstLine="0"/>
      </w:pPr>
      <w:r>
        <w:t>постановлением</w:t>
      </w:r>
      <w:r w:rsidR="004F7022">
        <w:t xml:space="preserve"> Правительства </w:t>
      </w:r>
    </w:p>
    <w:p w:rsidR="004F7022" w:rsidRDefault="004F7022" w:rsidP="008D63C0">
      <w:pPr>
        <w:pStyle w:val="1"/>
        <w:ind w:left="5529" w:firstLine="0"/>
      </w:pPr>
      <w:r>
        <w:t xml:space="preserve">Луганской Народной Республики </w:t>
      </w:r>
    </w:p>
    <w:p w:rsidR="004F7022" w:rsidRDefault="000227FE" w:rsidP="00FC5B1E">
      <w:pPr>
        <w:pStyle w:val="1"/>
        <w:spacing w:after="640"/>
        <w:ind w:firstLine="5529"/>
      </w:pPr>
      <w:r>
        <w:t>от «</w:t>
      </w:r>
      <w:r w:rsidR="0043577F">
        <w:t>18</w:t>
      </w:r>
      <w:r w:rsidR="008D63C0">
        <w:t>»</w:t>
      </w:r>
      <w:r w:rsidR="0043577F">
        <w:t xml:space="preserve"> апреля </w:t>
      </w:r>
      <w:r w:rsidR="008D63C0">
        <w:t>202</w:t>
      </w:r>
      <w:r>
        <w:t>3 года</w:t>
      </w:r>
      <w:r w:rsidR="00FC5B1E">
        <w:t xml:space="preserve"> </w:t>
      </w:r>
      <w:r w:rsidR="004F7022">
        <w:t>№</w:t>
      </w:r>
      <w:r w:rsidR="0061184D">
        <w:t xml:space="preserve"> 43</w:t>
      </w:r>
      <w:r w:rsidR="0043577F">
        <w:t>/23</w:t>
      </w:r>
    </w:p>
    <w:p w:rsidR="007F7284" w:rsidRPr="000227FE" w:rsidRDefault="002B298B">
      <w:pPr>
        <w:pStyle w:val="1"/>
        <w:spacing w:after="300" w:line="223" w:lineRule="auto"/>
        <w:ind w:firstLine="0"/>
        <w:jc w:val="center"/>
        <w:rPr>
          <w:b/>
          <w:bCs/>
          <w:szCs w:val="30"/>
        </w:rPr>
      </w:pPr>
      <w:r w:rsidRPr="000227FE">
        <w:rPr>
          <w:b/>
          <w:bCs/>
          <w:szCs w:val="30"/>
        </w:rPr>
        <w:t>Критерии</w:t>
      </w:r>
      <w:r w:rsidRPr="000227FE">
        <w:rPr>
          <w:b/>
          <w:bCs/>
          <w:szCs w:val="30"/>
        </w:rPr>
        <w:br/>
        <w:t>отнесения автомобильных дорог общего пользования</w:t>
      </w:r>
      <w:r w:rsidRPr="000227FE">
        <w:rPr>
          <w:b/>
          <w:bCs/>
          <w:szCs w:val="30"/>
        </w:rPr>
        <w:br/>
        <w:t>к автомобильным дорогам общего пользования регионального</w:t>
      </w:r>
      <w:r w:rsidRPr="000227FE">
        <w:rPr>
          <w:b/>
          <w:bCs/>
          <w:szCs w:val="30"/>
        </w:rPr>
        <w:br/>
        <w:t xml:space="preserve">или межмуниципального значения </w:t>
      </w:r>
      <w:r w:rsidR="004F7022" w:rsidRPr="000227FE">
        <w:rPr>
          <w:b/>
          <w:bCs/>
          <w:szCs w:val="30"/>
        </w:rPr>
        <w:t>Луганской Народной Республики</w:t>
      </w:r>
    </w:p>
    <w:p w:rsidR="007F7284" w:rsidRPr="00332B37" w:rsidRDefault="00865E52">
      <w:pPr>
        <w:pStyle w:val="1"/>
        <w:numPr>
          <w:ilvl w:val="0"/>
          <w:numId w:val="1"/>
        </w:numPr>
        <w:tabs>
          <w:tab w:val="left" w:pos="1018"/>
        </w:tabs>
        <w:ind w:firstLine="700"/>
        <w:jc w:val="both"/>
      </w:pPr>
      <w:r>
        <w:t>К а</w:t>
      </w:r>
      <w:r w:rsidR="002B298B" w:rsidRPr="00332B37">
        <w:t xml:space="preserve">втомобильным дорогам общего пользования регионального значения </w:t>
      </w:r>
      <w:r w:rsidR="004F7022" w:rsidRPr="00332B37">
        <w:t>Луганской Народной Республики</w:t>
      </w:r>
      <w:r>
        <w:t xml:space="preserve"> (за исключением автомобильных дорог общего пользования федерального значения и их участков)</w:t>
      </w:r>
      <w:r w:rsidR="00E3296F">
        <w:t xml:space="preserve"> </w:t>
      </w:r>
      <w:r>
        <w:t xml:space="preserve">относятся </w:t>
      </w:r>
      <w:r w:rsidR="003D6F06" w:rsidRPr="00332B37">
        <w:t>автомобильные</w:t>
      </w:r>
      <w:r w:rsidR="00F35516" w:rsidRPr="00332B37">
        <w:t xml:space="preserve"> дороги</w:t>
      </w:r>
      <w:r w:rsidR="000227FE">
        <w:t>,</w:t>
      </w:r>
      <w:r>
        <w:t xml:space="preserve"> отвечающие следующим критериям</w:t>
      </w:r>
      <w:r w:rsidR="002B298B" w:rsidRPr="00332B37">
        <w:t>:</w:t>
      </w:r>
    </w:p>
    <w:p w:rsidR="007F7284" w:rsidRPr="00B70B0A" w:rsidRDefault="002B298B">
      <w:pPr>
        <w:pStyle w:val="1"/>
        <w:numPr>
          <w:ilvl w:val="0"/>
          <w:numId w:val="2"/>
        </w:numPr>
        <w:tabs>
          <w:tab w:val="left" w:pos="1033"/>
        </w:tabs>
        <w:ind w:firstLine="700"/>
        <w:jc w:val="both"/>
      </w:pPr>
      <w:r w:rsidRPr="00B70B0A">
        <w:t>обеспечивающие выходы к функционирующим для международного сообщения автомобильным пунктам пропуска;</w:t>
      </w:r>
    </w:p>
    <w:p w:rsidR="007F7284" w:rsidRPr="00B70B0A" w:rsidRDefault="002B298B" w:rsidP="000227FE">
      <w:pPr>
        <w:pStyle w:val="1"/>
        <w:numPr>
          <w:ilvl w:val="0"/>
          <w:numId w:val="2"/>
        </w:numPr>
        <w:tabs>
          <w:tab w:val="left" w:pos="1052"/>
        </w:tabs>
        <w:ind w:firstLine="700"/>
        <w:jc w:val="both"/>
      </w:pPr>
      <w:r w:rsidRPr="00B70B0A">
        <w:t xml:space="preserve">соединяющие административный центр </w:t>
      </w:r>
      <w:r w:rsidR="004F7022" w:rsidRPr="00B70B0A">
        <w:t xml:space="preserve">Луганской Народной Республики </w:t>
      </w:r>
      <w:r w:rsidR="000227FE">
        <w:t>–</w:t>
      </w:r>
      <w:r w:rsidRPr="00B70B0A">
        <w:t xml:space="preserve"> город </w:t>
      </w:r>
      <w:r w:rsidR="00F35516" w:rsidRPr="00B70B0A">
        <w:t xml:space="preserve">Луганск </w:t>
      </w:r>
      <w:r w:rsidR="000227FE">
        <w:t xml:space="preserve">– </w:t>
      </w:r>
      <w:r w:rsidRPr="00B70B0A">
        <w:t xml:space="preserve">с административными центрами городских округов и муниципальных районов </w:t>
      </w:r>
      <w:r w:rsidR="00CC37C8" w:rsidRPr="00B70B0A">
        <w:t xml:space="preserve">(округов) </w:t>
      </w:r>
      <w:r w:rsidR="004F7022" w:rsidRPr="00B70B0A">
        <w:t>Луганской Народной Республики</w:t>
      </w:r>
      <w:r w:rsidRPr="00B70B0A">
        <w:t>;</w:t>
      </w:r>
    </w:p>
    <w:p w:rsidR="007F7284" w:rsidRPr="00B70B0A" w:rsidRDefault="002B298B">
      <w:pPr>
        <w:pStyle w:val="1"/>
        <w:numPr>
          <w:ilvl w:val="0"/>
          <w:numId w:val="2"/>
        </w:numPr>
        <w:tabs>
          <w:tab w:val="left" w:pos="1033"/>
        </w:tabs>
        <w:ind w:firstLine="700"/>
        <w:jc w:val="both"/>
      </w:pPr>
      <w:r w:rsidRPr="00B70B0A">
        <w:t>соединяющие административные центры муниципальных районов</w:t>
      </w:r>
      <w:r w:rsidR="00CC37C8" w:rsidRPr="00B70B0A">
        <w:t xml:space="preserve"> (округов)</w:t>
      </w:r>
      <w:r w:rsidRPr="00B70B0A">
        <w:t>, городские округа между собой;</w:t>
      </w:r>
    </w:p>
    <w:p w:rsidR="007F7284" w:rsidRPr="00B70B0A" w:rsidRDefault="002B298B" w:rsidP="00B70B0A">
      <w:pPr>
        <w:pStyle w:val="1"/>
        <w:numPr>
          <w:ilvl w:val="0"/>
          <w:numId w:val="2"/>
        </w:numPr>
        <w:tabs>
          <w:tab w:val="left" w:pos="1023"/>
          <w:tab w:val="left" w:pos="1052"/>
        </w:tabs>
        <w:ind w:firstLine="700"/>
        <w:jc w:val="both"/>
      </w:pPr>
      <w:r w:rsidRPr="00B70B0A">
        <w:t>соединяющие автомобильные дороги общего пользования фе</w:t>
      </w:r>
      <w:r w:rsidR="000227FE">
        <w:t>дерального значения между собой;</w:t>
      </w:r>
    </w:p>
    <w:p w:rsidR="007F7284" w:rsidRPr="00B70B0A" w:rsidRDefault="002B298B">
      <w:pPr>
        <w:pStyle w:val="1"/>
        <w:numPr>
          <w:ilvl w:val="0"/>
          <w:numId w:val="2"/>
        </w:numPr>
        <w:tabs>
          <w:tab w:val="left" w:pos="1052"/>
        </w:tabs>
        <w:ind w:firstLine="700"/>
        <w:jc w:val="both"/>
      </w:pPr>
      <w:r w:rsidRPr="00B70B0A">
        <w:t>обеспечивающие межрегиональные</w:t>
      </w:r>
      <w:r w:rsidR="00A7467B">
        <w:t xml:space="preserve"> </w:t>
      </w:r>
      <w:r w:rsidR="000227FE">
        <w:t>и международные связи (за </w:t>
      </w:r>
      <w:r w:rsidR="009640CB" w:rsidRPr="00B70B0A">
        <w:t>исключением автомобильных дорог федерального значения)</w:t>
      </w:r>
      <w:r w:rsidRPr="00B70B0A">
        <w:t>;</w:t>
      </w:r>
    </w:p>
    <w:p w:rsidR="007F7284" w:rsidRPr="00B70B0A" w:rsidRDefault="002B298B">
      <w:pPr>
        <w:pStyle w:val="1"/>
        <w:numPr>
          <w:ilvl w:val="0"/>
          <w:numId w:val="2"/>
        </w:numPr>
        <w:tabs>
          <w:tab w:val="left" w:pos="1033"/>
        </w:tabs>
        <w:ind w:firstLine="700"/>
        <w:jc w:val="both"/>
      </w:pPr>
      <w:r w:rsidRPr="00B70B0A">
        <w:t>обеспечивающие обходы городских округов, административных центров муниципальных районов</w:t>
      </w:r>
      <w:r w:rsidR="00CC37C8" w:rsidRPr="00B70B0A">
        <w:t xml:space="preserve"> (округов)</w:t>
      </w:r>
      <w:r w:rsidRPr="00B70B0A">
        <w:t>, а также проезжая часть улиц населенных пунктов, являющихся продолжением автомобильн</w:t>
      </w:r>
      <w:r w:rsidR="000227FE">
        <w:t>ых дорог регионального значения;</w:t>
      </w:r>
    </w:p>
    <w:p w:rsidR="009640CB" w:rsidRPr="00B70B0A" w:rsidRDefault="00BC3AA4">
      <w:pPr>
        <w:pStyle w:val="1"/>
        <w:numPr>
          <w:ilvl w:val="0"/>
          <w:numId w:val="2"/>
        </w:numPr>
        <w:tabs>
          <w:tab w:val="left" w:pos="1033"/>
        </w:tabs>
        <w:ind w:firstLine="700"/>
        <w:jc w:val="both"/>
      </w:pPr>
      <w:r w:rsidRPr="00B70B0A">
        <w:t>а</w:t>
      </w:r>
      <w:r w:rsidR="009640CB" w:rsidRPr="00B70B0A">
        <w:t xml:space="preserve">втомобильные дороги и подъезды к аэропортам, историческим </w:t>
      </w:r>
      <w:r w:rsidR="00E3296F">
        <w:t xml:space="preserve">                  </w:t>
      </w:r>
      <w:r w:rsidR="009640CB" w:rsidRPr="00B70B0A">
        <w:t xml:space="preserve">и культурным памятникам, местам массового отдыха и туризма регионального значения. </w:t>
      </w:r>
    </w:p>
    <w:p w:rsidR="007F7284" w:rsidRPr="00B70B0A" w:rsidRDefault="00F35516">
      <w:pPr>
        <w:pStyle w:val="1"/>
        <w:numPr>
          <w:ilvl w:val="0"/>
          <w:numId w:val="1"/>
        </w:numPr>
        <w:tabs>
          <w:tab w:val="left" w:pos="1018"/>
        </w:tabs>
        <w:ind w:firstLine="700"/>
        <w:jc w:val="both"/>
      </w:pPr>
      <w:r w:rsidRPr="00B70B0A">
        <w:t>А</w:t>
      </w:r>
      <w:r w:rsidR="002B298B" w:rsidRPr="00B70B0A">
        <w:t>втомобильным</w:t>
      </w:r>
      <w:r w:rsidRPr="00B70B0A">
        <w:t>и</w:t>
      </w:r>
      <w:r w:rsidR="002B298B" w:rsidRPr="00B70B0A">
        <w:t xml:space="preserve"> дорогам</w:t>
      </w:r>
      <w:r w:rsidRPr="00B70B0A">
        <w:t>и</w:t>
      </w:r>
      <w:r w:rsidR="002B298B" w:rsidRPr="00B70B0A">
        <w:t xml:space="preserve"> общего пользования межмуниципального значения </w:t>
      </w:r>
      <w:r w:rsidR="004F7022" w:rsidRPr="00B70B0A">
        <w:t xml:space="preserve">Луганской Народной Республики </w:t>
      </w:r>
      <w:r w:rsidRPr="00B70B0A">
        <w:t>являются</w:t>
      </w:r>
      <w:r w:rsidR="002B298B" w:rsidRPr="00B70B0A">
        <w:t xml:space="preserve"> автомобильные дороги:</w:t>
      </w:r>
    </w:p>
    <w:p w:rsidR="007F7284" w:rsidRPr="00B70B0A" w:rsidRDefault="002B298B">
      <w:pPr>
        <w:pStyle w:val="1"/>
        <w:numPr>
          <w:ilvl w:val="0"/>
          <w:numId w:val="3"/>
        </w:numPr>
        <w:tabs>
          <w:tab w:val="left" w:pos="1033"/>
        </w:tabs>
        <w:ind w:firstLine="700"/>
        <w:jc w:val="both"/>
      </w:pPr>
      <w:r w:rsidRPr="00B70B0A">
        <w:t xml:space="preserve">соединяющие городские округа и административные центры муниципальных районов </w:t>
      </w:r>
      <w:r w:rsidR="00CC37C8" w:rsidRPr="00B70B0A">
        <w:t xml:space="preserve">(округов) </w:t>
      </w:r>
      <w:r w:rsidRPr="00B70B0A">
        <w:t>с административными центрами городских и сельских поселений;</w:t>
      </w:r>
    </w:p>
    <w:p w:rsidR="007F7284" w:rsidRPr="00B70B0A" w:rsidRDefault="002B298B">
      <w:pPr>
        <w:pStyle w:val="1"/>
        <w:numPr>
          <w:ilvl w:val="0"/>
          <w:numId w:val="3"/>
        </w:numPr>
        <w:tabs>
          <w:tab w:val="left" w:pos="1047"/>
        </w:tabs>
        <w:ind w:firstLine="700"/>
        <w:jc w:val="both"/>
      </w:pPr>
      <w:r w:rsidRPr="00B70B0A">
        <w:t>соединяющие административные центры городских и сельских поселений между собой;</w:t>
      </w:r>
    </w:p>
    <w:p w:rsidR="007F7284" w:rsidRPr="00B70B0A" w:rsidRDefault="002B298B">
      <w:pPr>
        <w:pStyle w:val="1"/>
        <w:numPr>
          <w:ilvl w:val="0"/>
          <w:numId w:val="3"/>
        </w:numPr>
        <w:tabs>
          <w:tab w:val="left" w:pos="1038"/>
        </w:tabs>
        <w:ind w:firstLine="700"/>
        <w:jc w:val="both"/>
      </w:pPr>
      <w:r w:rsidRPr="00B70B0A">
        <w:t>соединяющие административные центры сельски</w:t>
      </w:r>
      <w:r w:rsidR="000227FE">
        <w:t>х поселений с </w:t>
      </w:r>
      <w:r w:rsidRPr="00B70B0A">
        <w:t>автомобильными дорогами общего пользования регионального или межмуниципального значения;</w:t>
      </w:r>
    </w:p>
    <w:p w:rsidR="007F7284" w:rsidRPr="00B70B0A" w:rsidRDefault="002B298B">
      <w:pPr>
        <w:pStyle w:val="1"/>
        <w:numPr>
          <w:ilvl w:val="0"/>
          <w:numId w:val="3"/>
        </w:numPr>
        <w:tabs>
          <w:tab w:val="left" w:pos="1023"/>
        </w:tabs>
        <w:ind w:firstLine="700"/>
        <w:jc w:val="both"/>
      </w:pPr>
      <w:r w:rsidRPr="00B70B0A">
        <w:t>соединяющие административные центры городских и сельских поселений с соседними субъектами Российской Федерации;</w:t>
      </w:r>
    </w:p>
    <w:p w:rsidR="007F7284" w:rsidRPr="00B70B0A" w:rsidRDefault="002B298B">
      <w:pPr>
        <w:pStyle w:val="1"/>
        <w:numPr>
          <w:ilvl w:val="0"/>
          <w:numId w:val="3"/>
        </w:numPr>
        <w:tabs>
          <w:tab w:val="left" w:pos="1047"/>
        </w:tabs>
        <w:ind w:firstLine="700"/>
        <w:jc w:val="both"/>
      </w:pPr>
      <w:r w:rsidRPr="00B70B0A">
        <w:lastRenderedPageBreak/>
        <w:t>соединяющие автомобильные дороги общего пользования межмуниципального значения между собой;</w:t>
      </w:r>
    </w:p>
    <w:p w:rsidR="007F7284" w:rsidRPr="00B70B0A" w:rsidRDefault="002B298B">
      <w:pPr>
        <w:pStyle w:val="1"/>
        <w:numPr>
          <w:ilvl w:val="0"/>
          <w:numId w:val="3"/>
        </w:numPr>
        <w:tabs>
          <w:tab w:val="left" w:pos="1038"/>
        </w:tabs>
        <w:ind w:firstLine="700"/>
        <w:jc w:val="both"/>
      </w:pPr>
      <w:r w:rsidRPr="00B70B0A">
        <w:t>являющиеся подъез</w:t>
      </w:r>
      <w:r w:rsidR="000227FE">
        <w:t>дными автомобильными дорогами к </w:t>
      </w:r>
      <w:r w:rsidRPr="00B70B0A">
        <w:t>автомобильным дорогам общего пользования федерального, регионального или межмуниципального значения;</w:t>
      </w:r>
    </w:p>
    <w:p w:rsidR="007F7284" w:rsidRPr="00B70B0A" w:rsidRDefault="002B298B" w:rsidP="002E2299">
      <w:pPr>
        <w:pStyle w:val="1"/>
        <w:numPr>
          <w:ilvl w:val="0"/>
          <w:numId w:val="3"/>
        </w:numPr>
        <w:tabs>
          <w:tab w:val="left" w:pos="1100"/>
        </w:tabs>
        <w:ind w:firstLine="700"/>
        <w:jc w:val="both"/>
      </w:pPr>
      <w:r w:rsidRPr="00B70B0A">
        <w:t>являющиеся подъез</w:t>
      </w:r>
      <w:r w:rsidR="000227FE">
        <w:t>дными автомобильными дорогами к </w:t>
      </w:r>
      <w:r w:rsidRPr="00B70B0A">
        <w:t xml:space="preserve">железнодорожным станциям, а также обходы административных центров городских и сельских поселений (за исключением автомобильных дорог общего пользования регионального значения) и проезжая часть улиц населенных пунктов, являющихся продолжением автомобильных дорог межмуниципального значения </w:t>
      </w:r>
      <w:r w:rsidR="004F7022" w:rsidRPr="00B70B0A">
        <w:t>Луганской Народной Республики</w:t>
      </w:r>
      <w:r w:rsidR="002E2299" w:rsidRPr="00B70B0A">
        <w:t>.</w:t>
      </w:r>
    </w:p>
    <w:p w:rsidR="00B54361" w:rsidRDefault="00B54361" w:rsidP="00B54361">
      <w:pPr>
        <w:pStyle w:val="1"/>
        <w:tabs>
          <w:tab w:val="left" w:pos="1100"/>
        </w:tabs>
        <w:jc w:val="both"/>
      </w:pPr>
    </w:p>
    <w:p w:rsidR="00F50C03" w:rsidRDefault="00F50C03" w:rsidP="00B54361">
      <w:pPr>
        <w:pStyle w:val="1"/>
        <w:tabs>
          <w:tab w:val="left" w:pos="1100"/>
        </w:tabs>
        <w:jc w:val="both"/>
      </w:pPr>
    </w:p>
    <w:p w:rsidR="00F50C03" w:rsidRDefault="00F50C03" w:rsidP="00B54361">
      <w:pPr>
        <w:pStyle w:val="1"/>
        <w:tabs>
          <w:tab w:val="left" w:pos="1100"/>
        </w:tabs>
        <w:jc w:val="both"/>
      </w:pPr>
    </w:p>
    <w:p w:rsidR="00F50C03" w:rsidRDefault="00F50C03" w:rsidP="00F50C03">
      <w:pPr>
        <w:pStyle w:val="1"/>
        <w:tabs>
          <w:tab w:val="left" w:pos="1100"/>
        </w:tabs>
        <w:ind w:firstLine="0"/>
        <w:jc w:val="both"/>
      </w:pPr>
      <w:r>
        <w:t>Руководитель</w:t>
      </w:r>
    </w:p>
    <w:p w:rsidR="00F50C03" w:rsidRDefault="00F50C03" w:rsidP="00F50C03">
      <w:pPr>
        <w:pStyle w:val="1"/>
        <w:tabs>
          <w:tab w:val="left" w:pos="1100"/>
        </w:tabs>
        <w:ind w:firstLine="0"/>
        <w:jc w:val="both"/>
      </w:pPr>
      <w:r>
        <w:t>Аппарата Правительства</w:t>
      </w:r>
    </w:p>
    <w:p w:rsidR="00F50C03" w:rsidRPr="00332B37" w:rsidRDefault="00F50C03" w:rsidP="00F50C03">
      <w:pPr>
        <w:pStyle w:val="1"/>
        <w:tabs>
          <w:tab w:val="left" w:pos="1100"/>
        </w:tabs>
        <w:ind w:firstLine="0"/>
        <w:jc w:val="both"/>
      </w:pPr>
      <w:r>
        <w:t>Луганской Народной Республики</w:t>
      </w:r>
      <w:r>
        <w:tab/>
      </w:r>
      <w:r>
        <w:tab/>
        <w:t xml:space="preserve">           </w:t>
      </w:r>
      <w:r w:rsidR="00A7467B">
        <w:t xml:space="preserve">                             А. </w:t>
      </w:r>
      <w:r>
        <w:t>И.</w:t>
      </w:r>
      <w:r w:rsidR="00A7467B">
        <w:t> </w:t>
      </w:r>
      <w:proofErr w:type="spellStart"/>
      <w:r>
        <w:t>Сумцов</w:t>
      </w:r>
      <w:proofErr w:type="spellEnd"/>
    </w:p>
    <w:p w:rsidR="00F50C03" w:rsidRPr="00332B37" w:rsidRDefault="00F50C03" w:rsidP="00F50C03">
      <w:pPr>
        <w:pStyle w:val="1"/>
        <w:tabs>
          <w:tab w:val="left" w:pos="1100"/>
        </w:tabs>
        <w:ind w:firstLine="0"/>
        <w:jc w:val="both"/>
      </w:pPr>
      <w:r>
        <w:tab/>
      </w:r>
      <w:r>
        <w:tab/>
      </w:r>
      <w:r>
        <w:tab/>
      </w:r>
      <w:r>
        <w:tab/>
      </w:r>
    </w:p>
    <w:p w:rsidR="00B54361" w:rsidRPr="00332B37" w:rsidRDefault="00B54361" w:rsidP="00B54361">
      <w:pPr>
        <w:pStyle w:val="1"/>
        <w:tabs>
          <w:tab w:val="left" w:pos="1100"/>
        </w:tabs>
        <w:jc w:val="both"/>
      </w:pPr>
    </w:p>
    <w:p w:rsidR="00B54361" w:rsidRDefault="00B54361" w:rsidP="00B54361">
      <w:pPr>
        <w:pStyle w:val="1"/>
        <w:tabs>
          <w:tab w:val="left" w:pos="1100"/>
        </w:tabs>
        <w:jc w:val="both"/>
      </w:pPr>
    </w:p>
    <w:p w:rsidR="00B54361" w:rsidRDefault="00B54361" w:rsidP="00B54361">
      <w:pPr>
        <w:pStyle w:val="1"/>
        <w:tabs>
          <w:tab w:val="left" w:pos="1100"/>
        </w:tabs>
        <w:jc w:val="both"/>
      </w:pPr>
    </w:p>
    <w:p w:rsidR="00B54361" w:rsidRDefault="00B54361" w:rsidP="00B54361">
      <w:pPr>
        <w:pStyle w:val="1"/>
        <w:tabs>
          <w:tab w:val="left" w:pos="1100"/>
        </w:tabs>
        <w:jc w:val="both"/>
      </w:pPr>
    </w:p>
    <w:p w:rsidR="00B54361" w:rsidRDefault="00B54361" w:rsidP="00B54361">
      <w:pPr>
        <w:pStyle w:val="1"/>
        <w:tabs>
          <w:tab w:val="left" w:pos="1100"/>
        </w:tabs>
        <w:jc w:val="both"/>
      </w:pPr>
    </w:p>
    <w:p w:rsidR="00B54361" w:rsidRDefault="00B54361" w:rsidP="00B54361">
      <w:pPr>
        <w:pStyle w:val="1"/>
        <w:tabs>
          <w:tab w:val="left" w:pos="1100"/>
        </w:tabs>
        <w:jc w:val="both"/>
      </w:pPr>
    </w:p>
    <w:p w:rsidR="00B54361" w:rsidRDefault="00B54361" w:rsidP="00B54361">
      <w:pPr>
        <w:pStyle w:val="1"/>
        <w:tabs>
          <w:tab w:val="left" w:pos="1100"/>
        </w:tabs>
        <w:jc w:val="both"/>
      </w:pPr>
    </w:p>
    <w:p w:rsidR="00B54361" w:rsidRDefault="00B54361" w:rsidP="00B54361">
      <w:pPr>
        <w:pStyle w:val="1"/>
        <w:tabs>
          <w:tab w:val="left" w:pos="1100"/>
        </w:tabs>
        <w:jc w:val="both"/>
      </w:pPr>
    </w:p>
    <w:p w:rsidR="00B54361" w:rsidRDefault="00B54361" w:rsidP="00B54361">
      <w:pPr>
        <w:pStyle w:val="1"/>
        <w:tabs>
          <w:tab w:val="left" w:pos="1100"/>
        </w:tabs>
        <w:jc w:val="both"/>
      </w:pPr>
    </w:p>
    <w:p w:rsidR="00B54361" w:rsidRDefault="00B54361" w:rsidP="00B54361">
      <w:pPr>
        <w:pStyle w:val="1"/>
        <w:tabs>
          <w:tab w:val="left" w:pos="1100"/>
        </w:tabs>
        <w:jc w:val="both"/>
      </w:pPr>
    </w:p>
    <w:p w:rsidR="00B54361" w:rsidRDefault="00B54361" w:rsidP="00B54361">
      <w:pPr>
        <w:pStyle w:val="1"/>
        <w:tabs>
          <w:tab w:val="left" w:pos="1100"/>
        </w:tabs>
        <w:jc w:val="both"/>
      </w:pPr>
    </w:p>
    <w:p w:rsidR="00B54361" w:rsidRDefault="00B54361" w:rsidP="00B54361">
      <w:pPr>
        <w:pStyle w:val="1"/>
        <w:tabs>
          <w:tab w:val="left" w:pos="1100"/>
        </w:tabs>
        <w:jc w:val="both"/>
      </w:pPr>
    </w:p>
    <w:p w:rsidR="00B54361" w:rsidRDefault="00B54361" w:rsidP="00B54361">
      <w:pPr>
        <w:pStyle w:val="1"/>
        <w:tabs>
          <w:tab w:val="left" w:pos="1100"/>
        </w:tabs>
        <w:jc w:val="both"/>
      </w:pPr>
    </w:p>
    <w:p w:rsidR="00B54361" w:rsidRDefault="00B54361" w:rsidP="00B54361">
      <w:pPr>
        <w:pStyle w:val="1"/>
        <w:tabs>
          <w:tab w:val="left" w:pos="1100"/>
        </w:tabs>
        <w:jc w:val="both"/>
      </w:pPr>
    </w:p>
    <w:p w:rsidR="00B54361" w:rsidRDefault="00B54361" w:rsidP="00B54361">
      <w:pPr>
        <w:pStyle w:val="1"/>
        <w:tabs>
          <w:tab w:val="left" w:pos="1100"/>
        </w:tabs>
        <w:jc w:val="both"/>
      </w:pPr>
    </w:p>
    <w:p w:rsidR="00B54361" w:rsidRDefault="00B54361" w:rsidP="00B54361">
      <w:pPr>
        <w:pStyle w:val="1"/>
        <w:tabs>
          <w:tab w:val="left" w:pos="1100"/>
        </w:tabs>
        <w:jc w:val="both"/>
      </w:pPr>
    </w:p>
    <w:p w:rsidR="00B54361" w:rsidRDefault="00B54361" w:rsidP="00B54361">
      <w:pPr>
        <w:pStyle w:val="1"/>
        <w:tabs>
          <w:tab w:val="left" w:pos="1100"/>
        </w:tabs>
        <w:jc w:val="both"/>
      </w:pPr>
    </w:p>
    <w:p w:rsidR="00B54361" w:rsidRDefault="00B54361" w:rsidP="00B54361">
      <w:pPr>
        <w:pStyle w:val="1"/>
        <w:tabs>
          <w:tab w:val="left" w:pos="1100"/>
        </w:tabs>
        <w:jc w:val="both"/>
      </w:pPr>
    </w:p>
    <w:p w:rsidR="00B54361" w:rsidRDefault="00B54361" w:rsidP="009C38AB"/>
    <w:p w:rsidR="00B54361" w:rsidRDefault="00B54361" w:rsidP="00B54361">
      <w:pPr>
        <w:pStyle w:val="1"/>
        <w:tabs>
          <w:tab w:val="left" w:pos="1100"/>
        </w:tabs>
        <w:jc w:val="both"/>
      </w:pPr>
    </w:p>
    <w:p w:rsidR="00B54361" w:rsidRDefault="00B54361" w:rsidP="00B54361">
      <w:pPr>
        <w:pStyle w:val="1"/>
        <w:tabs>
          <w:tab w:val="left" w:pos="1100"/>
        </w:tabs>
        <w:jc w:val="both"/>
      </w:pPr>
    </w:p>
    <w:p w:rsidR="00B54361" w:rsidRDefault="00B54361" w:rsidP="00B54361">
      <w:pPr>
        <w:pStyle w:val="1"/>
        <w:tabs>
          <w:tab w:val="left" w:pos="1100"/>
        </w:tabs>
        <w:jc w:val="both"/>
      </w:pPr>
    </w:p>
    <w:p w:rsidR="00B54361" w:rsidRDefault="00B54361" w:rsidP="00B54361">
      <w:pPr>
        <w:pStyle w:val="1"/>
        <w:tabs>
          <w:tab w:val="left" w:pos="1100"/>
        </w:tabs>
        <w:jc w:val="both"/>
      </w:pPr>
    </w:p>
    <w:p w:rsidR="00B54361" w:rsidRDefault="00B54361" w:rsidP="00B54361">
      <w:pPr>
        <w:pStyle w:val="1"/>
        <w:tabs>
          <w:tab w:val="left" w:pos="1100"/>
        </w:tabs>
        <w:jc w:val="both"/>
      </w:pPr>
    </w:p>
    <w:p w:rsidR="00B54361" w:rsidRDefault="00B54361" w:rsidP="00B54361">
      <w:pPr>
        <w:pStyle w:val="1"/>
        <w:tabs>
          <w:tab w:val="left" w:pos="1100"/>
        </w:tabs>
        <w:jc w:val="both"/>
      </w:pPr>
    </w:p>
    <w:sectPr w:rsidR="00B54361" w:rsidSect="008B3F0D">
      <w:headerReference w:type="even" r:id="rId8"/>
      <w:headerReference w:type="default" r:id="rId9"/>
      <w:pgSz w:w="11900" w:h="16840"/>
      <w:pgMar w:top="1134" w:right="567" w:bottom="1134" w:left="1701" w:header="0" w:footer="6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2E0" w:rsidRDefault="007A02E0">
      <w:r>
        <w:separator/>
      </w:r>
    </w:p>
  </w:endnote>
  <w:endnote w:type="continuationSeparator" w:id="0">
    <w:p w:rsidR="007A02E0" w:rsidRDefault="007A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2E0" w:rsidRDefault="007A02E0"/>
  </w:footnote>
  <w:footnote w:type="continuationSeparator" w:id="0">
    <w:p w:rsidR="007A02E0" w:rsidRDefault="007A02E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284" w:rsidRDefault="007F7284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284" w:rsidRDefault="009657C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95A127E" wp14:editId="2F8431E8">
              <wp:simplePos x="0" y="0"/>
              <wp:positionH relativeFrom="page">
                <wp:posOffset>3764280</wp:posOffset>
              </wp:positionH>
              <wp:positionV relativeFrom="page">
                <wp:posOffset>451485</wp:posOffset>
              </wp:positionV>
              <wp:extent cx="76835" cy="175260"/>
              <wp:effectExtent l="0" t="0" r="0" b="0"/>
              <wp:wrapNone/>
              <wp:docPr id="1" name="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F7284" w:rsidRPr="000227FE" w:rsidRDefault="000227FE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 w:rsidRPr="000227FE">
                            <w:rPr>
                              <w:rFonts w:eastAsia="Arial"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6.4pt;margin-top:35.55pt;width:6.05pt;height:13.8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" filled="f" stroked="f">
              <v:path arrowok="t"/>
              <v:textbox style="mso-fit-shape-to-text:t" inset="0,0,0,0">
                <w:txbxContent>
                  <w:p w:rsidR="007F7284" w:rsidRPr="000227FE" w:rsidRDefault="000227FE">
                    <w:pPr>
                      <w:pStyle w:val="20"/>
                      <w:rPr>
                        <w:sz w:val="24"/>
                        <w:szCs w:val="24"/>
                      </w:rPr>
                    </w:pPr>
                    <w:r w:rsidRPr="000227FE">
                      <w:rPr>
                        <w:rFonts w:eastAsia="Arial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2BC5"/>
    <w:multiLevelType w:val="multilevel"/>
    <w:tmpl w:val="C422D30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03F91"/>
    <w:multiLevelType w:val="multilevel"/>
    <w:tmpl w:val="A814A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7442B3"/>
    <w:multiLevelType w:val="multilevel"/>
    <w:tmpl w:val="0998495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C621D0"/>
    <w:multiLevelType w:val="hybridMultilevel"/>
    <w:tmpl w:val="75A0DEDC"/>
    <w:lvl w:ilvl="0" w:tplc="E026D4C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645D107A"/>
    <w:multiLevelType w:val="hybridMultilevel"/>
    <w:tmpl w:val="1EA4DE70"/>
    <w:lvl w:ilvl="0" w:tplc="87D0D4BE">
      <w:start w:val="1"/>
      <w:numFmt w:val="decimal"/>
      <w:lvlText w:val="%1."/>
      <w:lvlJc w:val="left"/>
      <w:pPr>
        <w:ind w:left="165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84"/>
    <w:rsid w:val="00007018"/>
    <w:rsid w:val="000227FE"/>
    <w:rsid w:val="00023DED"/>
    <w:rsid w:val="00024A3D"/>
    <w:rsid w:val="00056809"/>
    <w:rsid w:val="00060B64"/>
    <w:rsid w:val="00066C9A"/>
    <w:rsid w:val="000839D9"/>
    <w:rsid w:val="000D68CB"/>
    <w:rsid w:val="000F62F9"/>
    <w:rsid w:val="001113D4"/>
    <w:rsid w:val="00111E7E"/>
    <w:rsid w:val="00122DE9"/>
    <w:rsid w:val="00154E65"/>
    <w:rsid w:val="00197915"/>
    <w:rsid w:val="001C1707"/>
    <w:rsid w:val="001D4BC7"/>
    <w:rsid w:val="001E6F9F"/>
    <w:rsid w:val="00201100"/>
    <w:rsid w:val="002077F1"/>
    <w:rsid w:val="00216889"/>
    <w:rsid w:val="002A515E"/>
    <w:rsid w:val="002B298B"/>
    <w:rsid w:val="002E2299"/>
    <w:rsid w:val="0031227C"/>
    <w:rsid w:val="00332B37"/>
    <w:rsid w:val="003A3172"/>
    <w:rsid w:val="003D6940"/>
    <w:rsid w:val="003D6F06"/>
    <w:rsid w:val="003F2AB5"/>
    <w:rsid w:val="00402F3F"/>
    <w:rsid w:val="0043577F"/>
    <w:rsid w:val="00483154"/>
    <w:rsid w:val="004F7022"/>
    <w:rsid w:val="005116F7"/>
    <w:rsid w:val="005238CE"/>
    <w:rsid w:val="0057741C"/>
    <w:rsid w:val="00601721"/>
    <w:rsid w:val="0061184D"/>
    <w:rsid w:val="00625375"/>
    <w:rsid w:val="00734AF7"/>
    <w:rsid w:val="007354DC"/>
    <w:rsid w:val="00736742"/>
    <w:rsid w:val="0077739E"/>
    <w:rsid w:val="00785494"/>
    <w:rsid w:val="007A02E0"/>
    <w:rsid w:val="007C1159"/>
    <w:rsid w:val="007F3D11"/>
    <w:rsid w:val="007F7284"/>
    <w:rsid w:val="00816AAF"/>
    <w:rsid w:val="008356AE"/>
    <w:rsid w:val="00865E52"/>
    <w:rsid w:val="008805E1"/>
    <w:rsid w:val="008A638F"/>
    <w:rsid w:val="008B3F0D"/>
    <w:rsid w:val="008D63C0"/>
    <w:rsid w:val="009018B6"/>
    <w:rsid w:val="00924A96"/>
    <w:rsid w:val="00937C66"/>
    <w:rsid w:val="00942199"/>
    <w:rsid w:val="009640CB"/>
    <w:rsid w:val="009657C4"/>
    <w:rsid w:val="00990027"/>
    <w:rsid w:val="009B2069"/>
    <w:rsid w:val="009C14DF"/>
    <w:rsid w:val="009C38AB"/>
    <w:rsid w:val="00A257D3"/>
    <w:rsid w:val="00A7467B"/>
    <w:rsid w:val="00AA3F97"/>
    <w:rsid w:val="00AE6A3A"/>
    <w:rsid w:val="00B54361"/>
    <w:rsid w:val="00B70B0A"/>
    <w:rsid w:val="00BA0073"/>
    <w:rsid w:val="00BC3AA4"/>
    <w:rsid w:val="00BD4F74"/>
    <w:rsid w:val="00C17D43"/>
    <w:rsid w:val="00C17FBA"/>
    <w:rsid w:val="00C55C71"/>
    <w:rsid w:val="00C77AFF"/>
    <w:rsid w:val="00CC37C8"/>
    <w:rsid w:val="00D1557C"/>
    <w:rsid w:val="00D60349"/>
    <w:rsid w:val="00D83835"/>
    <w:rsid w:val="00D840DB"/>
    <w:rsid w:val="00DB28D7"/>
    <w:rsid w:val="00E3296F"/>
    <w:rsid w:val="00E46945"/>
    <w:rsid w:val="00E83A91"/>
    <w:rsid w:val="00EA2301"/>
    <w:rsid w:val="00EE5524"/>
    <w:rsid w:val="00F23A9C"/>
    <w:rsid w:val="00F35516"/>
    <w:rsid w:val="00F35B30"/>
    <w:rsid w:val="00F453A0"/>
    <w:rsid w:val="00F50C03"/>
    <w:rsid w:val="00F93F7A"/>
    <w:rsid w:val="00F95ED5"/>
    <w:rsid w:val="00FA37F9"/>
    <w:rsid w:val="00FA4F03"/>
    <w:rsid w:val="00FC5B1E"/>
    <w:rsid w:val="00FF3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168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2168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216889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216889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122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227C"/>
    <w:rPr>
      <w:rFonts w:ascii="Segoe UI" w:hAnsi="Segoe UI" w:cs="Segoe UI"/>
      <w:color w:val="000000"/>
      <w:sz w:val="18"/>
      <w:szCs w:val="18"/>
    </w:rPr>
  </w:style>
  <w:style w:type="paragraph" w:customStyle="1" w:styleId="ConsPlusTitle">
    <w:name w:val="ConsPlusTitle"/>
    <w:rsid w:val="00483154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ConsPlusCell">
    <w:name w:val="ConsPlusCell"/>
    <w:rsid w:val="0048315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6">
    <w:name w:val="Normal (Web)"/>
    <w:basedOn w:val="a"/>
    <w:uiPriority w:val="99"/>
    <w:rsid w:val="00483154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styleId="a7">
    <w:name w:val="header"/>
    <w:basedOn w:val="a"/>
    <w:link w:val="a8"/>
    <w:uiPriority w:val="99"/>
    <w:unhideWhenUsed/>
    <w:rsid w:val="000227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27FE"/>
    <w:rPr>
      <w:color w:val="000000"/>
    </w:rPr>
  </w:style>
  <w:style w:type="paragraph" w:styleId="a9">
    <w:name w:val="footer"/>
    <w:basedOn w:val="a"/>
    <w:link w:val="aa"/>
    <w:uiPriority w:val="99"/>
    <w:unhideWhenUsed/>
    <w:rsid w:val="000227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27F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168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2168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216889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216889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122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227C"/>
    <w:rPr>
      <w:rFonts w:ascii="Segoe UI" w:hAnsi="Segoe UI" w:cs="Segoe UI"/>
      <w:color w:val="000000"/>
      <w:sz w:val="18"/>
      <w:szCs w:val="18"/>
    </w:rPr>
  </w:style>
  <w:style w:type="paragraph" w:customStyle="1" w:styleId="ConsPlusTitle">
    <w:name w:val="ConsPlusTitle"/>
    <w:rsid w:val="00483154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ConsPlusCell">
    <w:name w:val="ConsPlusCell"/>
    <w:rsid w:val="0048315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6">
    <w:name w:val="Normal (Web)"/>
    <w:basedOn w:val="a"/>
    <w:uiPriority w:val="99"/>
    <w:rsid w:val="00483154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styleId="a7">
    <w:name w:val="header"/>
    <w:basedOn w:val="a"/>
    <w:link w:val="a8"/>
    <w:uiPriority w:val="99"/>
    <w:unhideWhenUsed/>
    <w:rsid w:val="000227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27FE"/>
    <w:rPr>
      <w:color w:val="000000"/>
    </w:rPr>
  </w:style>
  <w:style w:type="paragraph" w:styleId="a9">
    <w:name w:val="footer"/>
    <w:basedOn w:val="a"/>
    <w:link w:val="aa"/>
    <w:uiPriority w:val="99"/>
    <w:unhideWhenUsed/>
    <w:rsid w:val="000227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27F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2455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2023-04-18T11:17:00Z</cp:lastPrinted>
  <dcterms:created xsi:type="dcterms:W3CDTF">2023-04-18T11:41:00Z</dcterms:created>
  <dcterms:modified xsi:type="dcterms:W3CDTF">2023-04-18T13:41:00Z</dcterms:modified>
</cp:coreProperties>
</file>