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574" w:rsidRPr="00312C6E" w:rsidRDefault="00C223B9" w:rsidP="00312C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</w:t>
      </w:r>
      <w:r w:rsidR="00962E49">
        <w:rPr>
          <w:rFonts w:ascii="Times New Roman" w:hAnsi="Times New Roman"/>
          <w:sz w:val="28"/>
          <w:szCs w:val="28"/>
        </w:rPr>
        <w:t xml:space="preserve">период с </w:t>
      </w:r>
      <w:r w:rsidR="00FB5574">
        <w:rPr>
          <w:rFonts w:ascii="Times New Roman" w:hAnsi="Times New Roman"/>
          <w:sz w:val="28"/>
          <w:szCs w:val="28"/>
        </w:rPr>
        <w:t>01.01.2016 года по 15.08</w:t>
      </w:r>
      <w:r>
        <w:rPr>
          <w:rFonts w:ascii="Times New Roman" w:hAnsi="Times New Roman"/>
          <w:sz w:val="28"/>
          <w:szCs w:val="28"/>
        </w:rPr>
        <w:t xml:space="preserve">.2016 в Государственный комитет по земельным отношениям Луганской Народной Республики </w:t>
      </w:r>
      <w:r w:rsidR="009D4F1F">
        <w:rPr>
          <w:rFonts w:ascii="Times New Roman" w:hAnsi="Times New Roman"/>
          <w:sz w:val="28"/>
          <w:szCs w:val="28"/>
        </w:rPr>
        <w:t>дал</w:t>
      </w:r>
      <w:r w:rsidR="00962E49">
        <w:rPr>
          <w:rFonts w:ascii="Times New Roman" w:hAnsi="Times New Roman"/>
          <w:sz w:val="28"/>
          <w:szCs w:val="28"/>
        </w:rPr>
        <w:t>е</w:t>
      </w:r>
      <w:r w:rsidR="009D4F1F">
        <w:rPr>
          <w:rFonts w:ascii="Times New Roman" w:hAnsi="Times New Roman"/>
          <w:sz w:val="28"/>
          <w:szCs w:val="28"/>
        </w:rPr>
        <w:t xml:space="preserve">е – </w:t>
      </w:r>
      <w:proofErr w:type="spellStart"/>
      <w:r w:rsidR="009D4F1F">
        <w:rPr>
          <w:rFonts w:ascii="Times New Roman" w:hAnsi="Times New Roman"/>
          <w:sz w:val="28"/>
          <w:szCs w:val="28"/>
        </w:rPr>
        <w:t>Госкомзем</w:t>
      </w:r>
      <w:proofErr w:type="spellEnd"/>
      <w:r w:rsidR="009D4F1F">
        <w:rPr>
          <w:rFonts w:ascii="Times New Roman" w:hAnsi="Times New Roman"/>
          <w:sz w:val="28"/>
          <w:szCs w:val="28"/>
        </w:rPr>
        <w:t xml:space="preserve"> ЛНР) </w:t>
      </w:r>
      <w:r>
        <w:rPr>
          <w:rFonts w:ascii="Times New Roman" w:hAnsi="Times New Roman"/>
          <w:sz w:val="28"/>
          <w:szCs w:val="28"/>
        </w:rPr>
        <w:t>и его территориальные органы на личный прием обратил</w:t>
      </w:r>
      <w:r w:rsidR="00D8469B">
        <w:rPr>
          <w:rFonts w:ascii="Times New Roman" w:hAnsi="Times New Roman"/>
          <w:sz w:val="28"/>
          <w:szCs w:val="28"/>
        </w:rPr>
        <w:t xml:space="preserve">ось </w:t>
      </w:r>
      <w:r w:rsidR="00312C6E" w:rsidRPr="00312C6E">
        <w:rPr>
          <w:rFonts w:ascii="Times New Roman" w:hAnsi="Times New Roman"/>
          <w:sz w:val="28"/>
          <w:szCs w:val="28"/>
        </w:rPr>
        <w:t>1400</w:t>
      </w:r>
      <w:r w:rsidR="00D8469B">
        <w:rPr>
          <w:rFonts w:ascii="Times New Roman" w:hAnsi="Times New Roman"/>
          <w:sz w:val="28"/>
          <w:szCs w:val="28"/>
        </w:rPr>
        <w:t xml:space="preserve"> человек.</w:t>
      </w:r>
      <w:proofErr w:type="gramEnd"/>
    </w:p>
    <w:p w:rsidR="00D8469B" w:rsidRPr="00B65C40" w:rsidRDefault="00D8469B" w:rsidP="00B65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личного приема граждан</w:t>
      </w:r>
      <w:r w:rsidR="00453BB1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чаще всего </w:t>
      </w:r>
      <w:r w:rsidR="00453BB1">
        <w:rPr>
          <w:rFonts w:ascii="Times New Roman" w:hAnsi="Times New Roman"/>
          <w:sz w:val="28"/>
          <w:szCs w:val="28"/>
        </w:rPr>
        <w:t>задавали</w:t>
      </w:r>
      <w:r>
        <w:rPr>
          <w:rFonts w:ascii="Times New Roman" w:hAnsi="Times New Roman"/>
          <w:sz w:val="28"/>
          <w:szCs w:val="28"/>
        </w:rPr>
        <w:t xml:space="preserve"> следующие вопросы.</w:t>
      </w:r>
    </w:p>
    <w:p w:rsidR="00D8469B" w:rsidRPr="00FB5574" w:rsidRDefault="00453BB1" w:rsidP="00C223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Возможна ли </w:t>
      </w:r>
      <w:r w:rsidR="00D8469B" w:rsidRPr="00453BB1">
        <w:rPr>
          <w:rFonts w:ascii="Times New Roman" w:hAnsi="Times New Roman"/>
          <w:i/>
          <w:sz w:val="28"/>
          <w:szCs w:val="28"/>
        </w:rPr>
        <w:t>продажа земельных участков в Луганской Народной Республике?</w:t>
      </w:r>
      <w:r>
        <w:rPr>
          <w:rFonts w:ascii="Times New Roman" w:hAnsi="Times New Roman"/>
          <w:i/>
          <w:sz w:val="28"/>
          <w:szCs w:val="28"/>
        </w:rPr>
        <w:t xml:space="preserve"> Как можно оформить земельный участок под размещенным жилым домом</w:t>
      </w:r>
      <w:r w:rsidRPr="00FB5574">
        <w:rPr>
          <w:rFonts w:ascii="Times New Roman" w:hAnsi="Times New Roman"/>
          <w:i/>
          <w:sz w:val="28"/>
          <w:szCs w:val="28"/>
        </w:rPr>
        <w:t>?</w:t>
      </w:r>
    </w:p>
    <w:p w:rsidR="00453BB1" w:rsidRPr="00FB724D" w:rsidRDefault="00453BB1" w:rsidP="00453BB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724D">
        <w:rPr>
          <w:rFonts w:ascii="Times New Roman" w:hAnsi="Times New Roman"/>
          <w:sz w:val="28"/>
          <w:szCs w:val="28"/>
        </w:rPr>
        <w:t>В соответствии с п. 4 ст. 5 Временного основного закона (Конституции) Луганской Народной Республики, продажа земельных участков, находящихся в частной собственности физических и юридических лиц, на территории Луганской Народной Республики запрещена.</w:t>
      </w:r>
    </w:p>
    <w:p w:rsidR="00962E49" w:rsidRPr="00B65C40" w:rsidRDefault="00453BB1" w:rsidP="00B65C4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3898">
        <w:rPr>
          <w:rFonts w:ascii="Times New Roman" w:hAnsi="Times New Roman"/>
          <w:sz w:val="28"/>
          <w:szCs w:val="28"/>
        </w:rPr>
        <w:t xml:space="preserve">В соответствии с п. 21 </w:t>
      </w:r>
      <w:r>
        <w:rPr>
          <w:rFonts w:ascii="Times New Roman" w:hAnsi="Times New Roman"/>
          <w:sz w:val="28"/>
          <w:szCs w:val="28"/>
        </w:rPr>
        <w:t xml:space="preserve">Временного порядка регулирования земельных отношений на территории Луганской Народной Республики, утвержденного </w:t>
      </w:r>
      <w:r w:rsidRPr="00DD46FC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 xml:space="preserve">Совета Министров Луганской Народной Республики </w:t>
      </w:r>
      <w:r w:rsidRPr="00151041">
        <w:rPr>
          <w:rFonts w:ascii="Times New Roman" w:hAnsi="Times New Roman"/>
          <w:sz w:val="28"/>
          <w:szCs w:val="28"/>
        </w:rPr>
        <w:t>от</w:t>
      </w:r>
      <w:r w:rsidRPr="00765BF7">
        <w:rPr>
          <w:rFonts w:ascii="Times New Roman" w:hAnsi="Times New Roman"/>
          <w:sz w:val="28"/>
          <w:szCs w:val="28"/>
        </w:rPr>
        <w:t xml:space="preserve"> 22 декабря 2015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765BF7">
        <w:rPr>
          <w:rFonts w:ascii="Times New Roman" w:hAnsi="Times New Roman"/>
          <w:sz w:val="28"/>
          <w:szCs w:val="28"/>
        </w:rPr>
        <w:t>№02-04/405/15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43898">
        <w:rPr>
          <w:rFonts w:ascii="Times New Roman" w:hAnsi="Times New Roman"/>
          <w:sz w:val="28"/>
          <w:szCs w:val="28"/>
        </w:rPr>
        <w:t>земельный участок, находящийся в государственной собственности Луганской Народной Республики, может быть предоставлен в постоянное (бессрочное) пользование гражданину под размещенный жилой дом, хозяйственные здания и сооружения (приусадебный участок), которые находятся в</w:t>
      </w:r>
      <w:proofErr w:type="gramEnd"/>
      <w:r w:rsidRPr="00F43898">
        <w:rPr>
          <w:rFonts w:ascii="Times New Roman" w:hAnsi="Times New Roman"/>
          <w:sz w:val="28"/>
          <w:szCs w:val="28"/>
        </w:rPr>
        <w:t xml:space="preserve"> собственности данного гражданина.</w:t>
      </w:r>
    </w:p>
    <w:p w:rsidR="00962E49" w:rsidRPr="00FB5574" w:rsidRDefault="00453BB1" w:rsidP="00FB55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4369A">
        <w:rPr>
          <w:rFonts w:ascii="Times New Roman" w:hAnsi="Times New Roman"/>
          <w:i/>
          <w:sz w:val="28"/>
          <w:szCs w:val="28"/>
        </w:rPr>
        <w:t>Сколько стоит оформление земельного уча</w:t>
      </w:r>
      <w:r w:rsidR="009D4F1F" w:rsidRPr="00A4369A">
        <w:rPr>
          <w:rFonts w:ascii="Times New Roman" w:hAnsi="Times New Roman"/>
          <w:i/>
          <w:sz w:val="28"/>
          <w:szCs w:val="28"/>
        </w:rPr>
        <w:t>стка?</w:t>
      </w:r>
    </w:p>
    <w:p w:rsidR="009D4F1F" w:rsidRPr="009D4F1F" w:rsidRDefault="009D4F1F" w:rsidP="009D4F1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4F1F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Совета Министров Луганской Народной Республи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от 02 февраля 2016 года № 60</w:t>
      </w:r>
      <w:r w:rsidRPr="009D4F1F">
        <w:rPr>
          <w:rFonts w:ascii="Times New Roman" w:eastAsia="Times New Roman" w:hAnsi="Times New Roman"/>
          <w:sz w:val="28"/>
          <w:szCs w:val="28"/>
          <w:lang w:eastAsia="ru-RU"/>
        </w:rPr>
        <w:t xml:space="preserve"> был утвержден Перечень платных услуг, предоставляемых Государственным комитетом по земельным отношениям Луганской Народной Рес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публики. Приказом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Госкомзема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ЛНР от 11.04.2016 № 70 было утвержден размер платы за платные услуги, пр</w:t>
      </w:r>
      <w:r w:rsidR="00A4369A">
        <w:rPr>
          <w:rFonts w:ascii="Times New Roman" w:eastAsia="Times New Roman" w:hAnsi="Times New Roman"/>
          <w:sz w:val="28"/>
          <w:szCs w:val="28"/>
          <w:lang w:eastAsia="ru-RU"/>
        </w:rPr>
        <w:t>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4369A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яемы</w:t>
      </w:r>
      <w:r w:rsidR="00073A1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r w:rsidR="00A4369A">
        <w:rPr>
          <w:rFonts w:ascii="Times New Roman" w:eastAsia="Times New Roman" w:hAnsi="Times New Roman"/>
          <w:sz w:val="28"/>
          <w:szCs w:val="28"/>
          <w:lang w:eastAsia="ru-RU"/>
        </w:rPr>
        <w:t>скомземом</w:t>
      </w:r>
      <w:proofErr w:type="spellEnd"/>
      <w:r w:rsidR="00A4369A">
        <w:rPr>
          <w:rFonts w:ascii="Times New Roman" w:eastAsia="Times New Roman" w:hAnsi="Times New Roman"/>
          <w:sz w:val="28"/>
          <w:szCs w:val="28"/>
          <w:lang w:eastAsia="ru-RU"/>
        </w:rPr>
        <w:t xml:space="preserve"> ЛНР.</w:t>
      </w:r>
      <w:r w:rsidR="0003159F">
        <w:rPr>
          <w:rFonts w:ascii="Times New Roman" w:eastAsia="Times New Roman" w:hAnsi="Times New Roman"/>
          <w:sz w:val="28"/>
          <w:szCs w:val="28"/>
          <w:lang w:eastAsia="ru-RU"/>
        </w:rPr>
        <w:t xml:space="preserve"> Все услуги, кроме земел</w:t>
      </w:r>
      <w:r w:rsidR="00073A1D">
        <w:rPr>
          <w:rFonts w:ascii="Times New Roman" w:eastAsia="Times New Roman" w:hAnsi="Times New Roman"/>
          <w:sz w:val="28"/>
          <w:szCs w:val="28"/>
          <w:lang w:eastAsia="ru-RU"/>
        </w:rPr>
        <w:t xml:space="preserve">ьно-кадастровых работ, имеют фиксированный размер платы (например, предоставление сведений о </w:t>
      </w:r>
      <w:proofErr w:type="spellStart"/>
      <w:r w:rsidR="00073A1D">
        <w:rPr>
          <w:rFonts w:ascii="Times New Roman" w:eastAsia="Times New Roman" w:hAnsi="Times New Roman"/>
          <w:sz w:val="28"/>
          <w:szCs w:val="28"/>
          <w:lang w:eastAsia="ru-RU"/>
        </w:rPr>
        <w:t>землеьном</w:t>
      </w:r>
      <w:proofErr w:type="spellEnd"/>
      <w:r w:rsidR="00073A1D">
        <w:rPr>
          <w:rFonts w:ascii="Times New Roman" w:eastAsia="Times New Roman" w:hAnsi="Times New Roman"/>
          <w:sz w:val="28"/>
          <w:szCs w:val="28"/>
          <w:lang w:eastAsia="ru-RU"/>
        </w:rPr>
        <w:t xml:space="preserve"> участке в форме выписки из Государственного земельного кадастра – 76,00 рос</w:t>
      </w:r>
      <w:proofErr w:type="gramStart"/>
      <w:r w:rsidR="00073A1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073A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073A1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="00073A1D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="00073A1D">
        <w:rPr>
          <w:rFonts w:ascii="Times New Roman" w:eastAsia="Times New Roman" w:hAnsi="Times New Roman"/>
          <w:sz w:val="28"/>
          <w:szCs w:val="28"/>
          <w:lang w:eastAsia="ru-RU"/>
        </w:rPr>
        <w:t xml:space="preserve">). </w:t>
      </w:r>
      <w:r w:rsidRPr="009D4F1F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Совета Министров Луганской Народной Республики от 02 февраля 2016 года № 61 был утвержден Порядок расчета стоимости платных услуг, предоставляемых Государственным комитетом по земельным отношениям Луганской Народной Республики и Порядок расчета стоимости земельно-кадастровых работ Государственного комитета по земельным отношениям Луганской Народной Республики.</w:t>
      </w:r>
    </w:p>
    <w:p w:rsidR="009D4F1F" w:rsidRPr="009D4F1F" w:rsidRDefault="009D4F1F" w:rsidP="009D4F1F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9D4F1F">
        <w:rPr>
          <w:rFonts w:ascii="Times New Roman" w:eastAsia="Times New Roman" w:hAnsi="Times New Roman"/>
          <w:sz w:val="28"/>
          <w:szCs w:val="28"/>
          <w:lang w:eastAsia="ru-RU"/>
        </w:rPr>
        <w:t>Размер оплаты земельно-кадастровых работ и услуг определяется относительно конкретного земельного участка калькуляционным методом и зависит от множества показателей, таких как, категория сложности местности</w:t>
      </w:r>
      <w:r w:rsidRPr="009D4F1F">
        <w:rPr>
          <w:rFonts w:ascii="Times New Roman" w:eastAsiaTheme="minorHAnsi" w:hAnsi="Times New Roman"/>
          <w:sz w:val="28"/>
          <w:szCs w:val="28"/>
        </w:rPr>
        <w:t xml:space="preserve"> (открытая, застроенная, с уровнем уклона и т.д.), масштаб съемки, удаленность земельного участка от территории месторасположения исполнителя работ, неблагоприятный период (с 15 ноября по 15 апреля) и т.д. </w:t>
      </w:r>
      <w:proofErr w:type="gramEnd"/>
    </w:p>
    <w:p w:rsidR="00962E49" w:rsidRPr="00073A1D" w:rsidRDefault="00073A1D" w:rsidP="00962E4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073A1D">
        <w:rPr>
          <w:rFonts w:ascii="Times New Roman" w:eastAsiaTheme="minorHAnsi" w:hAnsi="Times New Roman"/>
          <w:sz w:val="28"/>
          <w:szCs w:val="28"/>
        </w:rPr>
        <w:t xml:space="preserve">Так, ориентировочная минимальная стоимость выполнения топографо – геодезических работ на земельном участке </w:t>
      </w:r>
      <w:r w:rsidR="00FB5574">
        <w:rPr>
          <w:rFonts w:ascii="Times New Roman" w:eastAsiaTheme="minorHAnsi" w:hAnsi="Times New Roman"/>
          <w:sz w:val="28"/>
          <w:szCs w:val="28"/>
        </w:rPr>
        <w:t>составляет 1</w:t>
      </w:r>
      <w:r w:rsidR="00FB5574" w:rsidRPr="00FB5574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>00 рос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.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р</w:t>
      </w:r>
      <w:proofErr w:type="gramEnd"/>
      <w:r>
        <w:rPr>
          <w:rFonts w:ascii="Times New Roman" w:eastAsiaTheme="minorHAnsi" w:hAnsi="Times New Roman"/>
          <w:sz w:val="28"/>
          <w:szCs w:val="28"/>
        </w:rPr>
        <w:t>ублей.</w:t>
      </w:r>
    </w:p>
    <w:p w:rsidR="00FB724D" w:rsidRDefault="00FB724D" w:rsidP="00FB724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724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Цены на изготовление землеустроительной документации определяются по соответствующим таблицам Порядка расчета стоимости земельно-кадастровых работ Государственного комитета по земельным отношениям Луганской Народной Республики.</w:t>
      </w:r>
    </w:p>
    <w:p w:rsidR="00FB5574" w:rsidRPr="00B91D06" w:rsidRDefault="00FB5574" w:rsidP="00B65C40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val="en-US"/>
        </w:rPr>
        <w:t>C</w:t>
      </w:r>
      <w:proofErr w:type="spellStart"/>
      <w:r w:rsidR="00B91D06" w:rsidRPr="00073A1D">
        <w:rPr>
          <w:rFonts w:ascii="Times New Roman" w:eastAsiaTheme="minorHAnsi" w:hAnsi="Times New Roman"/>
          <w:sz w:val="28"/>
          <w:szCs w:val="28"/>
        </w:rPr>
        <w:t>тоимость</w:t>
      </w:r>
      <w:proofErr w:type="spellEnd"/>
      <w:r w:rsidR="00962E49" w:rsidRPr="00073A1D">
        <w:rPr>
          <w:rFonts w:ascii="Times New Roman" w:eastAsiaTheme="minorHAnsi" w:hAnsi="Times New Roman"/>
          <w:sz w:val="28"/>
          <w:szCs w:val="28"/>
        </w:rPr>
        <w:t xml:space="preserve"> </w:t>
      </w:r>
      <w:r w:rsidR="00962E49">
        <w:rPr>
          <w:rFonts w:ascii="Times New Roman" w:eastAsiaTheme="minorHAnsi" w:hAnsi="Times New Roman"/>
          <w:sz w:val="28"/>
          <w:szCs w:val="28"/>
        </w:rPr>
        <w:t xml:space="preserve">изготовления </w:t>
      </w:r>
      <w:r w:rsidR="00DD24B3">
        <w:rPr>
          <w:rFonts w:ascii="Times New Roman" w:eastAsiaTheme="minorHAnsi" w:hAnsi="Times New Roman"/>
          <w:sz w:val="28"/>
          <w:szCs w:val="28"/>
        </w:rPr>
        <w:t xml:space="preserve">проекта </w:t>
      </w:r>
      <w:r w:rsidR="00962E49">
        <w:rPr>
          <w:rFonts w:ascii="Times New Roman" w:eastAsiaTheme="minorHAnsi" w:hAnsi="Times New Roman"/>
          <w:sz w:val="28"/>
          <w:szCs w:val="28"/>
        </w:rPr>
        <w:t>землеустройства относительно отведени</w:t>
      </w:r>
      <w:r>
        <w:rPr>
          <w:rFonts w:ascii="Times New Roman" w:eastAsiaTheme="minorHAnsi" w:hAnsi="Times New Roman"/>
          <w:sz w:val="28"/>
          <w:szCs w:val="28"/>
        </w:rPr>
        <w:t>я земельного участка составляет</w:t>
      </w:r>
      <w:r w:rsidRPr="00FB5574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колеблется в пределах 1700 - 25</w:t>
      </w:r>
      <w:r w:rsidRPr="00FB5574">
        <w:rPr>
          <w:rFonts w:ascii="Times New Roman" w:eastAsiaTheme="minorHAnsi" w:hAnsi="Times New Roman"/>
          <w:sz w:val="28"/>
          <w:szCs w:val="28"/>
        </w:rPr>
        <w:t>00</w:t>
      </w:r>
      <w:r w:rsidR="00962E49">
        <w:rPr>
          <w:rFonts w:ascii="Times New Roman" w:eastAsiaTheme="minorHAnsi" w:hAnsi="Times New Roman"/>
          <w:sz w:val="28"/>
          <w:szCs w:val="28"/>
        </w:rPr>
        <w:t xml:space="preserve"> рос.</w:t>
      </w:r>
      <w:proofErr w:type="gramEnd"/>
      <w:r w:rsidR="00962E49">
        <w:rPr>
          <w:rFonts w:ascii="Times New Roman" w:eastAsiaTheme="minorHAnsi" w:hAnsi="Times New Roman"/>
          <w:sz w:val="28"/>
          <w:szCs w:val="28"/>
        </w:rPr>
        <w:t xml:space="preserve"> руб. </w:t>
      </w:r>
    </w:p>
    <w:p w:rsidR="00FB5574" w:rsidRPr="00FB5574" w:rsidRDefault="00AF6DC0" w:rsidP="00FB5574">
      <w:pPr>
        <w:spacing w:after="0" w:line="240" w:lineRule="auto"/>
        <w:ind w:firstLine="567"/>
        <w:jc w:val="both"/>
        <w:rPr>
          <w:rFonts w:ascii="Times New Roman" w:eastAsiaTheme="minorHAnsi" w:hAnsi="Times New Roman"/>
          <w:i/>
          <w:sz w:val="28"/>
          <w:szCs w:val="28"/>
        </w:rPr>
      </w:pPr>
      <w:r w:rsidRPr="00FB5574">
        <w:rPr>
          <w:rFonts w:ascii="Times New Roman" w:eastAsiaTheme="minorHAnsi" w:hAnsi="Times New Roman"/>
          <w:i/>
          <w:sz w:val="28"/>
          <w:szCs w:val="28"/>
        </w:rPr>
        <w:t>Может ли оформить земельный участок под размещенным недвижимым имуществом коммерческого назначения физическое лицо, которое не зарегистрировано как физическое лицо-предприниматель для ведения предпринимательской де</w:t>
      </w:r>
      <w:r w:rsidR="00FB5574">
        <w:rPr>
          <w:rFonts w:ascii="Times New Roman" w:eastAsiaTheme="minorHAnsi" w:hAnsi="Times New Roman"/>
          <w:i/>
          <w:sz w:val="28"/>
          <w:szCs w:val="28"/>
        </w:rPr>
        <w:t>ятельности на земельном участке</w:t>
      </w:r>
      <w:r w:rsidR="00FB5574" w:rsidRPr="00FB5574">
        <w:rPr>
          <w:rFonts w:ascii="Times New Roman" w:eastAsiaTheme="minorHAnsi" w:hAnsi="Times New Roman"/>
          <w:i/>
          <w:sz w:val="28"/>
          <w:szCs w:val="28"/>
        </w:rPr>
        <w:t>?</w:t>
      </w:r>
    </w:p>
    <w:p w:rsidR="00AF6DC0" w:rsidRDefault="00AF6DC0" w:rsidP="00962E49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Получить земельный участок в аренду, на котором расположено недвижимое имущество коммерческого назначения, имеет право лицо, которое является собственником данного имущества. Действующее законодательство Луганской Народной Республики не содержит требований об обязательной регистрации физического лица, </w:t>
      </w:r>
      <w:r w:rsidR="00FB5574">
        <w:rPr>
          <w:rFonts w:ascii="Times New Roman" w:eastAsiaTheme="minorHAnsi" w:hAnsi="Times New Roman"/>
          <w:sz w:val="28"/>
          <w:szCs w:val="28"/>
        </w:rPr>
        <w:t>в качестве предпринимателя для предоставления соответствующего земельного участка в аренду.</w:t>
      </w:r>
    </w:p>
    <w:p w:rsidR="00AF6DC0" w:rsidRDefault="00AF6DC0" w:rsidP="00FB724D">
      <w:pPr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073A1D" w:rsidRPr="00312C6E" w:rsidRDefault="00962E49" w:rsidP="00312C6E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62E49">
        <w:rPr>
          <w:rFonts w:ascii="Times New Roman" w:eastAsia="Times New Roman" w:hAnsi="Times New Roman"/>
          <w:i/>
          <w:sz w:val="28"/>
          <w:szCs w:val="28"/>
          <w:lang w:eastAsia="ru-RU"/>
        </w:rPr>
        <w:t>Процедура оформления прав на земельный участок по ранее разработанной документации по землеустройству.</w:t>
      </w:r>
    </w:p>
    <w:p w:rsidR="00453BB1" w:rsidRDefault="00453BB1" w:rsidP="00453BB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Согласно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 п. 1 Переходных положений </w:t>
      </w:r>
      <w:r w:rsidRPr="006752AB">
        <w:rPr>
          <w:rFonts w:ascii="Times New Roman" w:hAnsi="Times New Roman" w:cs="Times New Roman"/>
          <w:sz w:val="28"/>
          <w:szCs w:val="28"/>
        </w:rPr>
        <w:t>Временн</w:t>
      </w:r>
      <w:r>
        <w:rPr>
          <w:rFonts w:ascii="Times New Roman" w:hAnsi="Times New Roman" w:cs="Times New Roman"/>
          <w:sz w:val="28"/>
          <w:szCs w:val="28"/>
        </w:rPr>
        <w:t>ого поряд</w:t>
      </w:r>
      <w:r w:rsidRPr="006752A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752AB">
        <w:rPr>
          <w:rFonts w:ascii="Times New Roman" w:hAnsi="Times New Roman" w:cs="Times New Roman"/>
          <w:sz w:val="28"/>
          <w:szCs w:val="28"/>
        </w:rPr>
        <w:t xml:space="preserve"> урегулирования некоторых вопросов землеустройства, в том числе нормативной денежной оценки земли, на территории Луганской Народной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91B2C">
        <w:rPr>
          <w:rFonts w:ascii="Times New Roman" w:hAnsi="Times New Roman" w:cs="Times New Roman"/>
          <w:sz w:val="28"/>
          <w:szCs w:val="28"/>
        </w:rPr>
        <w:t>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91B2C">
        <w:rPr>
          <w:rFonts w:ascii="Times New Roman" w:hAnsi="Times New Roman" w:cs="Times New Roman"/>
          <w:sz w:val="28"/>
          <w:szCs w:val="28"/>
        </w:rPr>
        <w:t xml:space="preserve"> постановлением Совета Министров Луганской Народной Республики от </w:t>
      </w:r>
      <w:r>
        <w:rPr>
          <w:rFonts w:ascii="Times New Roman" w:hAnsi="Times New Roman" w:cs="Times New Roman"/>
          <w:sz w:val="28"/>
          <w:szCs w:val="28"/>
        </w:rPr>
        <w:t xml:space="preserve">17.06.2016 </w:t>
      </w:r>
      <w:r w:rsidRPr="00F91B2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313, признается действительной</w:t>
      </w:r>
      <w:r w:rsidRPr="00D73FDE">
        <w:rPr>
          <w:rFonts w:ascii="Times New Roman" w:hAnsi="Times New Roman" w:cs="Times New Roman"/>
          <w:sz w:val="28"/>
          <w:szCs w:val="28"/>
        </w:rPr>
        <w:t xml:space="preserve"> техническая документация по землеустройству и проекты землеустройства относительно отведения земельных участков, выполненные до 18.05.2014 включительно, на основании решений (распоряжений) органов исполнительной власти</w:t>
      </w:r>
      <w:proofErr w:type="gramEnd"/>
      <w:r w:rsidRPr="00D73FDE">
        <w:rPr>
          <w:rFonts w:ascii="Times New Roman" w:hAnsi="Times New Roman" w:cs="Times New Roman"/>
          <w:sz w:val="28"/>
          <w:szCs w:val="28"/>
        </w:rPr>
        <w:t xml:space="preserve"> и местного самоуправления о разрешении на разработку документации по землеустройству.</w:t>
      </w:r>
    </w:p>
    <w:p w:rsidR="00DD24B3" w:rsidRPr="00DD24B3" w:rsidRDefault="00DD24B3" w:rsidP="00DD24B3">
      <w:pPr>
        <w:tabs>
          <w:tab w:val="left" w:pos="142"/>
          <w:tab w:val="left" w:pos="709"/>
        </w:tabs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>Т</w:t>
      </w:r>
      <w:r w:rsidRPr="00962E49">
        <w:rPr>
          <w:rFonts w:ascii="Times New Roman" w:eastAsiaTheme="minorHAnsi" w:hAnsi="Times New Roman" w:cstheme="minorBidi"/>
          <w:sz w:val="28"/>
          <w:szCs w:val="28"/>
        </w:rPr>
        <w:t>ехническая документация по землеустройству и проекты землеустройства относительно отведения земельных участков, выполненные до 18.05.2014 включительно,</w:t>
      </w:r>
      <w:r w:rsidRPr="00962E49">
        <w:rPr>
          <w:rFonts w:ascii="Times New Roman" w:eastAsiaTheme="minorHAnsi" w:hAnsi="Times New Roman"/>
          <w:sz w:val="28"/>
          <w:szCs w:val="28"/>
        </w:rPr>
        <w:t xml:space="preserve"> должны в обязательном порядке пройти процедуру поверки в территориальных органах </w:t>
      </w:r>
      <w:proofErr w:type="spellStart"/>
      <w:r w:rsidRPr="00962E49">
        <w:rPr>
          <w:rFonts w:ascii="Times New Roman" w:eastAsiaTheme="minorHAnsi" w:hAnsi="Times New Roman"/>
          <w:sz w:val="28"/>
          <w:szCs w:val="28"/>
        </w:rPr>
        <w:t>Госкомзема</w:t>
      </w:r>
      <w:proofErr w:type="spellEnd"/>
      <w:r w:rsidRPr="00962E49">
        <w:rPr>
          <w:rFonts w:ascii="Times New Roman" w:eastAsiaTheme="minorHAnsi" w:hAnsi="Times New Roman"/>
          <w:sz w:val="28"/>
          <w:szCs w:val="28"/>
        </w:rPr>
        <w:t xml:space="preserve"> ЛНР по месту </w:t>
      </w:r>
      <w:r>
        <w:rPr>
          <w:rFonts w:ascii="Times New Roman" w:eastAsiaTheme="minorHAnsi" w:hAnsi="Times New Roman"/>
          <w:sz w:val="28"/>
          <w:szCs w:val="28"/>
        </w:rPr>
        <w:t>расположения земельного участка.</w:t>
      </w:r>
    </w:p>
    <w:p w:rsidR="00962E49" w:rsidRPr="00962E49" w:rsidRDefault="00DD24B3" w:rsidP="00962E49">
      <w:pPr>
        <w:tabs>
          <w:tab w:val="left" w:pos="142"/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proofErr w:type="gramStart"/>
      <w:r>
        <w:rPr>
          <w:rFonts w:ascii="Times New Roman" w:eastAsiaTheme="minorHAnsi" w:hAnsi="Times New Roman" w:cstheme="minorBidi"/>
          <w:sz w:val="28"/>
          <w:szCs w:val="28"/>
        </w:rPr>
        <w:t>В данном случае</w:t>
      </w:r>
      <w:r w:rsidR="00962E49" w:rsidRPr="00962E49">
        <w:rPr>
          <w:rFonts w:ascii="Times New Roman" w:eastAsiaTheme="minorHAnsi" w:hAnsi="Times New Roman" w:cstheme="minorBidi"/>
          <w:sz w:val="28"/>
          <w:szCs w:val="28"/>
        </w:rPr>
        <w:t xml:space="preserve">, без выполнения топографо-геодезических работ на земельном участке (на основании вышеуказанной документации) Государственный комитет по земельным отношениям Луганской Народной Республики (далее – </w:t>
      </w:r>
      <w:proofErr w:type="spellStart"/>
      <w:r w:rsidR="00962E49" w:rsidRPr="00962E49">
        <w:rPr>
          <w:rFonts w:ascii="Times New Roman" w:eastAsiaTheme="minorHAnsi" w:hAnsi="Times New Roman" w:cstheme="minorBidi"/>
          <w:sz w:val="28"/>
          <w:szCs w:val="28"/>
        </w:rPr>
        <w:t>Госкомзем</w:t>
      </w:r>
      <w:proofErr w:type="spellEnd"/>
      <w:r w:rsidR="00962E49" w:rsidRPr="00962E49">
        <w:rPr>
          <w:rFonts w:ascii="Times New Roman" w:eastAsiaTheme="minorHAnsi" w:hAnsi="Times New Roman" w:cstheme="minorBidi"/>
          <w:sz w:val="28"/>
          <w:szCs w:val="28"/>
        </w:rPr>
        <w:t xml:space="preserve"> ЛНР) по согласованию с Советом Министров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Луганской Народной Республики </w:t>
      </w:r>
      <w:r w:rsidR="00962E49" w:rsidRPr="00962E49">
        <w:rPr>
          <w:rFonts w:ascii="Times New Roman" w:eastAsiaTheme="minorHAnsi" w:hAnsi="Times New Roman" w:cstheme="minorBidi"/>
          <w:sz w:val="28"/>
          <w:szCs w:val="28"/>
        </w:rPr>
        <w:t>может принимать решения (распоряжения) о предоставлении земельных участков, находящихся в государственной собственности Луганской Народной Республики и расположенных за пределами населенных пунктов (сел, поселков,</w:t>
      </w:r>
      <w:bookmarkStart w:id="0" w:name="_GoBack"/>
      <w:bookmarkEnd w:id="0"/>
      <w:r w:rsidR="00962E49" w:rsidRPr="00962E49">
        <w:rPr>
          <w:rFonts w:ascii="Times New Roman" w:eastAsiaTheme="minorHAnsi" w:hAnsi="Times New Roman" w:cstheme="minorBidi"/>
          <w:sz w:val="28"/>
          <w:szCs w:val="28"/>
        </w:rPr>
        <w:t xml:space="preserve"> городов) Луганской Народной Республики</w:t>
      </w:r>
      <w:proofErr w:type="gramEnd"/>
      <w:r w:rsidR="00962E49" w:rsidRPr="00962E49">
        <w:rPr>
          <w:rFonts w:ascii="Times New Roman" w:eastAsiaTheme="minorHAnsi" w:hAnsi="Times New Roman" w:cstheme="minorBidi"/>
          <w:sz w:val="28"/>
          <w:szCs w:val="28"/>
        </w:rPr>
        <w:t xml:space="preserve">, в аренду, в постоянное (бессрочное) пользование, в безвозмездное срочное пользование. Администрации городов и районов </w:t>
      </w:r>
      <w:r w:rsidR="00962E49" w:rsidRPr="00962E49">
        <w:rPr>
          <w:rFonts w:ascii="Times New Roman" w:eastAsiaTheme="minorHAnsi" w:hAnsi="Times New Roman" w:cstheme="minorBidi"/>
          <w:sz w:val="28"/>
          <w:szCs w:val="28"/>
        </w:rPr>
        <w:lastRenderedPageBreak/>
        <w:t xml:space="preserve">Луганской Народной Республики 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по согласованию с </w:t>
      </w:r>
      <w:proofErr w:type="spellStart"/>
      <w:r>
        <w:rPr>
          <w:rFonts w:ascii="Times New Roman" w:eastAsiaTheme="minorHAnsi" w:hAnsi="Times New Roman" w:cstheme="minorBidi"/>
          <w:sz w:val="28"/>
          <w:szCs w:val="28"/>
        </w:rPr>
        <w:t>Госкомземлм</w:t>
      </w:r>
      <w:proofErr w:type="spellEnd"/>
      <w:r>
        <w:rPr>
          <w:rFonts w:ascii="Times New Roman" w:eastAsiaTheme="minorHAnsi" w:hAnsi="Times New Roman" w:cstheme="minorBidi"/>
          <w:sz w:val="28"/>
          <w:szCs w:val="28"/>
        </w:rPr>
        <w:t xml:space="preserve"> ЛНР </w:t>
      </w:r>
      <w:r w:rsidR="00962E49" w:rsidRPr="00962E49">
        <w:rPr>
          <w:rFonts w:ascii="Times New Roman" w:eastAsiaTheme="minorHAnsi" w:hAnsi="Times New Roman" w:cstheme="minorBidi"/>
          <w:sz w:val="28"/>
          <w:szCs w:val="28"/>
        </w:rPr>
        <w:t>могут принимать аналогичные решения (распоряжения) относительно земельных участков, находящихся в государственной собственности Луганской Народной Республики и расположенных в пределах населенных пунктов (сел, поселков, городов) Луганской Народной Республики.</w:t>
      </w:r>
    </w:p>
    <w:p w:rsidR="00FB724D" w:rsidRPr="00FB724D" w:rsidRDefault="00FB724D" w:rsidP="00FB724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FB724D" w:rsidRPr="00FB7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5E3"/>
    <w:rsid w:val="0003159F"/>
    <w:rsid w:val="00073A1D"/>
    <w:rsid w:val="00162E3E"/>
    <w:rsid w:val="002D369F"/>
    <w:rsid w:val="00312C6E"/>
    <w:rsid w:val="00453BB1"/>
    <w:rsid w:val="004D75C4"/>
    <w:rsid w:val="005F1566"/>
    <w:rsid w:val="00962E49"/>
    <w:rsid w:val="00970C22"/>
    <w:rsid w:val="009C2330"/>
    <w:rsid w:val="009D4F1F"/>
    <w:rsid w:val="00A4369A"/>
    <w:rsid w:val="00AF6DC0"/>
    <w:rsid w:val="00B65C40"/>
    <w:rsid w:val="00B86A4B"/>
    <w:rsid w:val="00B91D06"/>
    <w:rsid w:val="00C223B9"/>
    <w:rsid w:val="00D07C34"/>
    <w:rsid w:val="00D8469B"/>
    <w:rsid w:val="00DD24B3"/>
    <w:rsid w:val="00E3396C"/>
    <w:rsid w:val="00F52F0A"/>
    <w:rsid w:val="00FB5574"/>
    <w:rsid w:val="00FB724D"/>
    <w:rsid w:val="00FE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2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3BB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91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D0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2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3BB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91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D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18E6C-C110-47A2-89B5-864FC3C31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2016-08-12T04:38:00Z</cp:lastPrinted>
  <dcterms:created xsi:type="dcterms:W3CDTF">2016-08-02T09:22:00Z</dcterms:created>
  <dcterms:modified xsi:type="dcterms:W3CDTF">2016-08-16T11:08:00Z</dcterms:modified>
</cp:coreProperties>
</file>