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593DF">
      <w:pPr>
        <w:pStyle w:val="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615950" cy="10852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5950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16A75A">
      <w:pPr>
        <w:pStyle w:val="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ОКРУГА</w:t>
      </w:r>
    </w:p>
    <w:p w14:paraId="021F23A1">
      <w:pPr>
        <w:pStyle w:val="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ОБРАЗОВАНИЕ </w:t>
      </w:r>
    </w:p>
    <w:p w14:paraId="7FA69B98">
      <w:pPr>
        <w:pStyle w:val="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СТАНИЧНО-ЛУГАНСКИЙ МУНИЦИПАЛЬНЫЙ ОКРУГ</w:t>
      </w:r>
    </w:p>
    <w:p w14:paraId="35AC1AB2">
      <w:pPr>
        <w:pStyle w:val="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ЛУГАНСКОЙ НАРОДНОЙ РЕСПУБЛИКИ</w:t>
      </w:r>
    </w:p>
    <w:p w14:paraId="2688EE9D">
      <w:pPr>
        <w:ind w:left="4962" w:hanging="4962"/>
        <w:rPr>
          <w:sz w:val="28"/>
          <w:szCs w:val="28"/>
        </w:rPr>
      </w:pPr>
    </w:p>
    <w:p w14:paraId="6E36CF9B">
      <w:pPr>
        <w:ind w:left="4962" w:hanging="4962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ПОСТАНОВЛЕНИЕ</w:t>
      </w:r>
    </w:p>
    <w:p w14:paraId="47C74D97">
      <w:pPr>
        <w:ind w:firstLine="0"/>
        <w:rPr>
          <w:bCs/>
          <w:sz w:val="28"/>
          <w:szCs w:val="28"/>
          <w:lang w:val="uk-UA"/>
        </w:rPr>
      </w:pPr>
    </w:p>
    <w:p w14:paraId="43F8836E">
      <w:pPr>
        <w:ind w:left="4962" w:hanging="4962"/>
        <w:rPr>
          <w:sz w:val="28"/>
          <w:szCs w:val="28"/>
        </w:rPr>
      </w:pPr>
      <w:r>
        <w:rPr>
          <w:sz w:val="28"/>
          <w:szCs w:val="28"/>
        </w:rPr>
        <w:t>____</w:t>
      </w:r>
      <w:r>
        <w:rPr>
          <w:rFonts w:hint="default"/>
          <w:sz w:val="28"/>
          <w:szCs w:val="28"/>
          <w:lang w:val="ru-RU"/>
        </w:rPr>
        <w:t>05 марта</w:t>
      </w:r>
      <w:r>
        <w:rPr>
          <w:sz w:val="28"/>
          <w:szCs w:val="28"/>
        </w:rPr>
        <w:t>_</w:t>
      </w:r>
      <w:r>
        <w:rPr>
          <w:rFonts w:hint="default"/>
          <w:sz w:val="28"/>
          <w:szCs w:val="28"/>
          <w:lang w:val="ru-RU"/>
        </w:rPr>
        <w:t>2026 года</w:t>
      </w:r>
      <w:bookmarkStart w:id="2" w:name="_GoBack"/>
      <w:bookmarkEnd w:id="2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№___</w:t>
      </w:r>
      <w:r>
        <w:rPr>
          <w:rFonts w:hint="default"/>
          <w:sz w:val="28"/>
          <w:szCs w:val="28"/>
          <w:lang w:val="ru-RU"/>
        </w:rPr>
        <w:t>151</w:t>
      </w:r>
      <w:r>
        <w:rPr>
          <w:sz w:val="28"/>
          <w:szCs w:val="28"/>
        </w:rPr>
        <w:t>____</w:t>
      </w:r>
    </w:p>
    <w:p w14:paraId="2FD6EA2E">
      <w:pPr>
        <w:ind w:left="4962" w:hanging="4962"/>
        <w:rPr>
          <w:sz w:val="16"/>
          <w:szCs w:val="16"/>
        </w:rPr>
      </w:pPr>
    </w:p>
    <w:p w14:paraId="083F1F32">
      <w:pPr>
        <w:ind w:left="4962" w:hanging="4962"/>
        <w:jc w:val="center"/>
        <w:rPr>
          <w:sz w:val="26"/>
          <w:szCs w:val="26"/>
        </w:rPr>
      </w:pPr>
      <w:r>
        <w:rPr>
          <w:sz w:val="26"/>
          <w:szCs w:val="26"/>
        </w:rPr>
        <w:t>пгт Станица Луганская</w:t>
      </w:r>
    </w:p>
    <w:p w14:paraId="2755B0AE">
      <w:pPr>
        <w:ind w:left="4962" w:hanging="4962"/>
        <w:rPr>
          <w:sz w:val="28"/>
          <w:szCs w:val="28"/>
        </w:rPr>
      </w:pPr>
    </w:p>
    <w:p w14:paraId="200AE0AA">
      <w:pPr>
        <w:ind w:left="4962" w:hanging="4962"/>
        <w:rPr>
          <w:sz w:val="28"/>
          <w:szCs w:val="28"/>
        </w:rPr>
      </w:pPr>
    </w:p>
    <w:p w14:paraId="3FD9A4C8">
      <w:pPr>
        <w:ind w:firstLine="0"/>
        <w:jc w:val="center"/>
        <w:rPr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Об утверждении </w:t>
      </w:r>
      <w:r>
        <w:rPr>
          <w:b/>
          <w:bCs/>
          <w:spacing w:val="-4"/>
          <w:sz w:val="28"/>
          <w:szCs w:val="28"/>
        </w:rPr>
        <w:t xml:space="preserve">административного регламента </w:t>
      </w:r>
      <w:r>
        <w:rPr>
          <w:b/>
          <w:bCs/>
          <w:sz w:val="28"/>
          <w:szCs w:val="28"/>
        </w:rPr>
        <w:t>предоставления муниципальной услуги</w:t>
      </w:r>
      <w:r>
        <w:rPr>
          <w:b/>
          <w:bCs/>
          <w:spacing w:val="1"/>
          <w:sz w:val="28"/>
          <w:szCs w:val="28"/>
        </w:rPr>
        <w:t xml:space="preserve"> «Предоставление жилого помещения по договору социального найма»</w:t>
      </w:r>
      <w:r>
        <w:rPr>
          <w:spacing w:val="1"/>
          <w:sz w:val="28"/>
          <w:szCs w:val="28"/>
        </w:rPr>
        <w:t xml:space="preserve"> </w:t>
      </w:r>
      <w:r>
        <w:rPr>
          <w:rStyle w:val="7"/>
          <w:sz w:val="28"/>
          <w:szCs w:val="28"/>
        </w:rPr>
        <w:t>Администрацией муниципального округа муниципальное образование Станично-Луганский муниципальный округ Луганской Народной Республики</w:t>
      </w:r>
    </w:p>
    <w:p w14:paraId="0F82C021">
      <w:pPr>
        <w:pStyle w:val="10"/>
        <w:ind w:left="0"/>
        <w:rPr>
          <w:color w:val="000000"/>
        </w:rPr>
      </w:pPr>
    </w:p>
    <w:p w14:paraId="47A0DCA4">
      <w:pPr>
        <w:suppressAutoHyphens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color w:val="000000"/>
          <w:sz w:val="28"/>
          <w:szCs w:val="28"/>
        </w:rPr>
        <w:t>Федеральным закон</w:t>
      </w:r>
      <w:r>
        <w:rPr>
          <w:rFonts w:ascii="Times New Roman" w:hAnsi="Times New Roman"/>
          <w:color w:val="000000"/>
          <w:sz w:val="28"/>
          <w:szCs w:val="28"/>
          <w:lang w:val="zh-CN"/>
        </w:rPr>
        <w:t>ом</w:t>
      </w:r>
      <w:r>
        <w:rPr>
          <w:rFonts w:ascii="Times New Roman" w:hAnsi="Times New Roman"/>
          <w:color w:val="000000"/>
          <w:sz w:val="28"/>
          <w:szCs w:val="28"/>
        </w:rPr>
        <w:t xml:space="preserve"> от 06.10.2003                     № 131-ФЗ «Об общих принципах организации местного самоуправления </w:t>
      </w:r>
      <w:r>
        <w:rPr>
          <w:rFonts w:ascii="Times New Roman" w:hAnsi="Times New Roman"/>
          <w:color w:val="000000"/>
          <w:sz w:val="28"/>
          <w:szCs w:val="28"/>
          <w:lang w:val="zh-CN"/>
        </w:rPr>
        <w:t xml:space="preserve">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в Российской Федерации», </w:t>
      </w:r>
      <w:bookmarkStart w:id="0" w:name="_Hlk216879908"/>
      <w:r>
        <w:rPr>
          <w:rFonts w:ascii="Times New Roman" w:hAnsi="Times New Roman"/>
          <w:color w:val="000000"/>
          <w:sz w:val="28"/>
          <w:szCs w:val="28"/>
        </w:rPr>
        <w:t>Федеральным зако</w:t>
      </w:r>
      <w:r>
        <w:rPr>
          <w:rFonts w:ascii="Times New Roman" w:hAnsi="Times New Roman"/>
          <w:color w:val="000000"/>
          <w:sz w:val="28"/>
          <w:szCs w:val="28"/>
          <w:lang w:val="zh-CN"/>
        </w:rPr>
        <w:t>ном</w:t>
      </w:r>
      <w:r>
        <w:rPr>
          <w:rFonts w:ascii="Times New Roman" w:hAnsi="Times New Roman"/>
          <w:color w:val="000000"/>
          <w:sz w:val="28"/>
          <w:szCs w:val="28"/>
        </w:rPr>
        <w:t xml:space="preserve"> от 20.03.2025 № 33-ФЗ </w:t>
      </w:r>
      <w:r>
        <w:rPr>
          <w:rFonts w:ascii="Times New Roman" w:hAnsi="Times New Roman"/>
          <w:color w:val="000000"/>
          <w:sz w:val="28"/>
          <w:szCs w:val="28"/>
          <w:lang w:val="zh-CN"/>
        </w:rPr>
        <w:t xml:space="preserve">           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«Об общих принципах организации местного самоуправления в единой системе публичной власти»,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27.07.2010 № 210-ФЗ                    «Об организации предоставления государственных и муниципальных услуг», Законом Луганской Народной Республики от 07.12.2023 № 22-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«О реализации прав граждан на предоставление им жилых помещений государственного жилищного фонда Луганской Народной Республики и муниципального жилищного фонда по договорам социального найма», постановлением Администрации муниципального округа муниципальное образование   Станично-Луганский муниципальный округ Луганской Народной Республики                        от 25.08.2025 № 454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Перечня муниципальных услуг, предоставляемых Администрацией муниципального округа муниципальное образование Станично-Луганский муниципальный округ Луганской Народной Республики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муниципальное образование Станично-Луганский муниципальный округ Луганской Народной Республики от 30.01.2026 № 78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                 </w:t>
      </w:r>
      <w:r>
        <w:rPr>
          <w:rFonts w:ascii="Times New Roman" w:hAnsi="Times New Roman" w:cs="Times New Roman"/>
          <w:sz w:val="28"/>
          <w:szCs w:val="28"/>
        </w:rPr>
        <w:t>Станично-Луганский муниципальный округ Луганской Народной Республики</w:t>
      </w:r>
      <w:r>
        <w:rPr>
          <w:rFonts w:ascii="Times New Roman" w:hAnsi="Times New Roman" w:cs="Times New Roman"/>
          <w:sz w:val="28"/>
          <w:szCs w:val="28"/>
          <w:lang w:val="uk-UA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Положением об Администрации муниципального округа муниципальное образование Станично-Луганский муниципальный округ Луганской Народной Республики, утвержденным решением Совета муниципального округа муниципальное образование Станично-Луганский муниципальный округ Луганской Народной Республики от 02.11.2023 №2, Администрация муниципального округа муниципальное образование Станично-Луганский муниципальный округ Луганской Народной Республики</w:t>
      </w:r>
    </w:p>
    <w:p w14:paraId="74EACCF0">
      <w:pPr>
        <w:suppressAutoHyphens/>
        <w:ind w:firstLine="0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</w:p>
    <w:p w14:paraId="7D0FA056">
      <w:pPr>
        <w:pStyle w:val="36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  <w:lang w:eastAsia="zh-CN"/>
        </w:rPr>
        <w:t>ПОСТАНОВЛЯЕТ:</w:t>
      </w:r>
    </w:p>
    <w:p w14:paraId="122D92B4">
      <w:pPr>
        <w:pStyle w:val="36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2FD96604">
      <w:pPr>
        <w:pStyle w:val="10"/>
        <w:ind w:left="0" w:firstLine="708"/>
        <w:rPr>
          <w:color w:val="000000"/>
          <w:lang w:val="uk-UA"/>
        </w:rPr>
      </w:pPr>
      <w:r>
        <w:t xml:space="preserve">1. </w:t>
      </w:r>
      <w:r>
        <w:rPr>
          <w:color w:val="000000"/>
          <w:lang w:val="zh-CN" w:bidi="ru-RU"/>
        </w:rPr>
        <w:t xml:space="preserve">Утвердить прилагаемый административный регламент </w:t>
      </w:r>
      <w:r>
        <w:rPr>
          <w:color w:val="000000"/>
          <w:lang w:val="uk-UA"/>
        </w:rPr>
        <w:t>предоставления муниципальной услуги «</w:t>
      </w:r>
      <w:r>
        <w:rPr>
          <w:spacing w:val="1"/>
        </w:rPr>
        <w:t>Предоставление жилого помещения по договору социального найма</w:t>
      </w:r>
      <w:r>
        <w:rPr>
          <w:color w:val="000000"/>
          <w:lang w:val="uk-UA"/>
        </w:rPr>
        <w:t>» Администрацией муниципального округа муниципальное образование Станично-Луганский муниципальный округ Луганской Народной Республики.</w:t>
      </w:r>
    </w:p>
    <w:p w14:paraId="10015774">
      <w:pPr>
        <w:pStyle w:val="10"/>
        <w:rPr>
          <w:color w:val="000000"/>
          <w:lang w:val="uk-UA"/>
        </w:rPr>
      </w:pPr>
    </w:p>
    <w:p w14:paraId="4853A1ED">
      <w:pPr>
        <w:pStyle w:val="10"/>
        <w:ind w:left="0" w:firstLine="708"/>
        <w:rPr>
          <w:color w:val="000000"/>
          <w:lang w:val="uk-UA"/>
        </w:rPr>
      </w:pPr>
      <w:r>
        <w:rPr>
          <w:color w:val="000000"/>
          <w:lang w:val="uk-UA"/>
        </w:rPr>
        <w:t xml:space="preserve">2. </w:t>
      </w:r>
      <w:r>
        <w:rPr>
          <w:bCs/>
          <w:color w:val="000000"/>
        </w:rPr>
        <w:t>Признать утратившим силу постановление</w:t>
      </w:r>
      <w:r>
        <w:rPr>
          <w:color w:val="000000"/>
        </w:rPr>
        <w:t xml:space="preserve"> Администрации</w:t>
      </w:r>
      <w:r>
        <w:t xml:space="preserve"> муниципального округа муниципальное образование Станично-Луганский муниципальный округ Луганской Народной Республики</w:t>
      </w:r>
      <w:r>
        <w:rPr>
          <w:bCs/>
          <w:color w:val="000000"/>
        </w:rPr>
        <w:t xml:space="preserve"> от 24.01.2025 № 21    «</w:t>
      </w:r>
      <w:r>
        <w:rPr>
          <w:bCs/>
          <w:color w:val="000000"/>
          <w:lang w:val="uk-UA"/>
        </w:rPr>
        <w:t>Об утверждении административного регламента предоставления муниципальной услуги «</w:t>
      </w:r>
      <w:r>
        <w:rPr>
          <w:spacing w:val="1"/>
        </w:rPr>
        <w:t>Предоставление жилого помещения по договору социального найма</w:t>
      </w:r>
      <w:r>
        <w:rPr>
          <w:color w:val="000000"/>
          <w:lang w:val="uk-UA"/>
        </w:rPr>
        <w:t>» Администрацией муниципального округа муниципальное образование Станично-Луганский муниципальный округ Луганской Народной Республики.</w:t>
      </w:r>
    </w:p>
    <w:p w14:paraId="686DE071">
      <w:pPr>
        <w:pStyle w:val="10"/>
        <w:ind w:left="0"/>
        <w:rPr>
          <w:color w:val="000000"/>
          <w:lang w:val="uk-UA"/>
        </w:rPr>
      </w:pPr>
    </w:p>
    <w:p w14:paraId="68135BEF">
      <w:pPr>
        <w:pStyle w:val="10"/>
        <w:ind w:left="0" w:firstLine="708"/>
        <w:rPr>
          <w:color w:val="000000"/>
          <w:lang w:val="uk-UA"/>
        </w:rPr>
      </w:pPr>
      <w:r>
        <w:t xml:space="preserve">3. Отделу жилищного обеспечения Администрации </w:t>
      </w:r>
      <w:r>
        <w:rPr>
          <w:color w:val="000000"/>
          <w:lang w:val="uk-UA"/>
        </w:rPr>
        <w:t xml:space="preserve">муниципального округа муниципальное образование Станично-Луганский муниципальный округ Луганской Народной Республики обеспечить выполнение административного </w:t>
      </w:r>
      <w:r>
        <w:rPr>
          <w:color w:val="000000"/>
          <w:lang w:val="zh-CN" w:bidi="ru-RU"/>
        </w:rPr>
        <w:t xml:space="preserve">регламента </w:t>
      </w:r>
      <w:r>
        <w:rPr>
          <w:color w:val="000000"/>
          <w:lang w:val="uk-UA"/>
        </w:rPr>
        <w:t>предоставления муниципальной услуги «</w:t>
      </w:r>
      <w:r>
        <w:rPr>
          <w:spacing w:val="1"/>
        </w:rPr>
        <w:t>Предоставление жилого помещения по договору социального найма</w:t>
      </w:r>
      <w:r>
        <w:rPr>
          <w:color w:val="000000"/>
          <w:lang w:val="uk-UA"/>
        </w:rPr>
        <w:t>».</w:t>
      </w:r>
    </w:p>
    <w:p w14:paraId="1B792B77">
      <w:pPr>
        <w:ind w:firstLine="0"/>
        <w:rPr>
          <w:rFonts w:ascii="Times New Roman" w:hAnsi="Times New Roman"/>
          <w:sz w:val="28"/>
          <w:szCs w:val="28"/>
        </w:rPr>
      </w:pPr>
    </w:p>
    <w:p w14:paraId="1DE03AFC">
      <w:pPr>
        <w:ind w:firstLine="709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4. Настоящее постановление вступает в силу после его официального опубликования (обнародования).</w:t>
      </w:r>
    </w:p>
    <w:p w14:paraId="3E439FD7">
      <w:pPr>
        <w:ind w:firstLine="0"/>
        <w:rPr>
          <w:rFonts w:ascii="Times New Roman" w:hAnsi="Times New Roman" w:eastAsia="Calibri" w:cs="Times New Roman"/>
          <w:sz w:val="28"/>
          <w:szCs w:val="28"/>
        </w:rPr>
      </w:pPr>
    </w:p>
    <w:p w14:paraId="4357C57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Начальнику отдела по вопросам внутренней политики, информационной деятельности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связям с общественностью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и организационной раб</w:t>
      </w:r>
      <w:r>
        <w:rPr>
          <w:rFonts w:ascii="Times New Roman" w:hAnsi="Times New Roman" w:cs="Times New Roman"/>
          <w:sz w:val="28"/>
          <w:szCs w:val="28"/>
        </w:rPr>
        <w:t>оты разместить настоящее постановление на официальном сайте муниципального округа муниципальное образование Станично-Луганский муниципальный округ Луганской Народной Республики в информационно-телекоммуникационной сети «Интернет» (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bookmarkStart w:id="1" w:name="_Hlk216878600"/>
      <w:r>
        <w:rPr>
          <w:rFonts w:ascii="Times New Roman" w:hAnsi="Times New Roman" w:cs="Times New Roman"/>
          <w:sz w:val="28"/>
          <w:szCs w:val="28"/>
          <w:lang w:val="en-US"/>
        </w:rPr>
        <w:t>stanicaluganskaya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181.</w:t>
      </w:r>
      <w:r>
        <w:rPr>
          <w:rFonts w:ascii="Times New Roman" w:hAnsi="Times New Roman" w:cs="Times New Roman"/>
          <w:sz w:val="28"/>
          <w:szCs w:val="28"/>
          <w:lang w:val="en-US"/>
        </w:rPr>
        <w:t>gosweb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gosuslugi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bookmarkEnd w:id="1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и опубликовать в сетевом издании в информационно-телекоммуникационной сети «Интернет» - Луганский Информационный Центр (</w:t>
      </w:r>
      <w:r>
        <w:rPr>
          <w:rFonts w:ascii="Times New Roman" w:hAnsi="Times New Roman" w:cs="Times New Roman"/>
          <w:sz w:val="28"/>
          <w:szCs w:val="28"/>
          <w:lang w:val="en-US"/>
        </w:rPr>
        <w:t>lug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info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193F8455">
      <w:pPr>
        <w:widowControl/>
        <w:autoSpaceDE/>
        <w:autoSpaceDN/>
        <w:ind w:firstLine="0"/>
        <w:rPr>
          <w:rFonts w:ascii="Times New Roman" w:hAnsi="Times New Roman" w:cs="Times New Roman"/>
          <w:sz w:val="28"/>
          <w:szCs w:val="28"/>
        </w:rPr>
      </w:pPr>
    </w:p>
    <w:p w14:paraId="34C46E65">
      <w:pPr>
        <w:widowControl/>
        <w:autoSpaceDE/>
        <w:autoSpaceDN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color w:val="000000"/>
          <w:sz w:val="28"/>
          <w:szCs w:val="28"/>
        </w:rPr>
        <w:t>Контроль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zh-CN"/>
        </w:rPr>
        <w:t xml:space="preserve">исполнением </w:t>
      </w:r>
      <w:r>
        <w:rPr>
          <w:color w:val="000000"/>
          <w:sz w:val="28"/>
          <w:szCs w:val="28"/>
        </w:rPr>
        <w:t>данного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zh-CN"/>
        </w:rPr>
        <w:t>постановления</w:t>
      </w:r>
      <w:r>
        <w:rPr>
          <w:color w:val="000000"/>
          <w:sz w:val="28"/>
          <w:szCs w:val="28"/>
        </w:rPr>
        <w:t xml:space="preserve"> возложить                     на заместителя главы </w:t>
      </w:r>
      <w:r>
        <w:rPr>
          <w:sz w:val="28"/>
          <w:szCs w:val="28"/>
        </w:rPr>
        <w:t>Администрации</w:t>
      </w:r>
      <w:r>
        <w:rPr>
          <w:spacing w:val="58"/>
          <w:sz w:val="28"/>
          <w:szCs w:val="28"/>
          <w:lang w:val="zh-CN"/>
        </w:rPr>
        <w:t xml:space="preserve"> </w:t>
      </w:r>
      <w:r>
        <w:rPr>
          <w:sz w:val="28"/>
          <w:szCs w:val="28"/>
          <w:lang w:val="zh-CN"/>
        </w:rPr>
        <w:t xml:space="preserve">муниципального </w:t>
      </w:r>
      <w:r>
        <w:rPr>
          <w:bCs/>
          <w:color w:val="000000"/>
          <w:sz w:val="28"/>
          <w:szCs w:val="28"/>
          <w:lang w:val="uk-UA"/>
        </w:rPr>
        <w:t>округа муниципальное образование Станично-Луганский муниципальный округ</w:t>
      </w:r>
      <w:r>
        <w:rPr>
          <w:sz w:val="28"/>
          <w:szCs w:val="28"/>
          <w:lang w:val="zh-CN"/>
        </w:rPr>
        <w:t xml:space="preserve"> </w:t>
      </w:r>
      <w:r>
        <w:rPr>
          <w:sz w:val="28"/>
          <w:szCs w:val="28"/>
        </w:rPr>
        <w:t>Луганской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Народно</w:t>
      </w:r>
      <w:r>
        <w:rPr>
          <w:sz w:val="28"/>
          <w:szCs w:val="28"/>
          <w:lang w:val="zh-CN"/>
        </w:rPr>
        <w:t>й Республики</w:t>
      </w:r>
      <w:r>
        <w:rPr>
          <w:color w:val="000000"/>
          <w:sz w:val="28"/>
          <w:szCs w:val="28"/>
          <w:lang w:val="zh-CN"/>
        </w:rPr>
        <w:t xml:space="preserve"> </w:t>
      </w:r>
      <w:r>
        <w:rPr>
          <w:color w:val="000000"/>
          <w:sz w:val="28"/>
          <w:szCs w:val="28"/>
        </w:rPr>
        <w:t>Кулиш А.А.</w:t>
      </w:r>
    </w:p>
    <w:p w14:paraId="6ECBF766">
      <w:pPr>
        <w:widowControl/>
        <w:autoSpaceDE/>
        <w:autoSpaceDN/>
        <w:ind w:firstLine="0"/>
        <w:rPr>
          <w:rFonts w:ascii="Times New Roman" w:hAnsi="Times New Roman" w:eastAsia="Times New Roman" w:cs="Times New Roman"/>
          <w:sz w:val="28"/>
          <w:szCs w:val="28"/>
        </w:rPr>
      </w:pPr>
    </w:p>
    <w:p w14:paraId="21DEF4AD">
      <w:pPr>
        <w:ind w:firstLine="0"/>
        <w:rPr>
          <w:rFonts w:ascii="Times New Roman" w:hAnsi="Times New Roman" w:eastAsia="Times New Roman" w:cs="Times New Roman"/>
          <w:sz w:val="28"/>
          <w:szCs w:val="28"/>
        </w:rPr>
      </w:pPr>
    </w:p>
    <w:p w14:paraId="015D44A1">
      <w:pPr>
        <w:ind w:firstLine="0"/>
        <w:rPr>
          <w:rFonts w:ascii="Times New Roman" w:hAnsi="Times New Roman" w:eastAsia="Times New Roman" w:cs="Times New Roman"/>
          <w:sz w:val="28"/>
          <w:szCs w:val="28"/>
        </w:rPr>
      </w:pPr>
    </w:p>
    <w:p w14:paraId="721E754E">
      <w:pPr>
        <w:ind w:firstLine="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Глава муниципального округа</w:t>
      </w:r>
    </w:p>
    <w:p w14:paraId="1587209C">
      <w:pPr>
        <w:ind w:firstLine="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муниципальное образование</w:t>
      </w:r>
    </w:p>
    <w:p w14:paraId="7BFAB5A5">
      <w:pPr>
        <w:ind w:firstLine="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Станично-Луганский</w:t>
      </w:r>
    </w:p>
    <w:p w14:paraId="5C1764E3">
      <w:pPr>
        <w:ind w:firstLine="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муниципальный округ</w:t>
      </w:r>
    </w:p>
    <w:p w14:paraId="76173DA3">
      <w:pPr>
        <w:ind w:firstLine="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Луганской Народной Республики                                   А.Н. Зинченко</w:t>
      </w:r>
    </w:p>
    <w:sectPr>
      <w:headerReference r:id="rId5" w:type="default"/>
      <w:footerReference r:id="rId6" w:type="default"/>
      <w:pgSz w:w="11900" w:h="16800"/>
      <w:pgMar w:top="567" w:right="567" w:bottom="1134" w:left="1701" w:header="720" w:footer="720" w:gutter="0"/>
      <w:cols w:space="720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Liberation Mono">
    <w:altName w:val="Courier New"/>
    <w:panose1 w:val="00000000000000000000"/>
    <w:charset w:val="01"/>
    <w:family w:val="modern"/>
    <w:pitch w:val="default"/>
    <w:sig w:usb0="00000000" w:usb1="00000000" w:usb2="00000000" w:usb3="00000000" w:csb0="00000000" w:csb1="00000000"/>
  </w:font>
  <w:font w:name="Noto Sans Mono CJK SC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41B22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8409822"/>
      <w:docPartObj>
        <w:docPartGallery w:val="autotext"/>
      </w:docPartObj>
    </w:sdtPr>
    <w:sdtContent>
      <w:p w14:paraId="02100419">
        <w:pPr>
          <w:pStyle w:val="9"/>
          <w:ind w:firstLine="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167FA5C1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372"/>
    <w:rsid w:val="0000577A"/>
    <w:rsid w:val="00010E6C"/>
    <w:rsid w:val="0001220C"/>
    <w:rsid w:val="0002376F"/>
    <w:rsid w:val="00030256"/>
    <w:rsid w:val="00041DED"/>
    <w:rsid w:val="00045DAC"/>
    <w:rsid w:val="0005261E"/>
    <w:rsid w:val="00065971"/>
    <w:rsid w:val="000662E3"/>
    <w:rsid w:val="00076486"/>
    <w:rsid w:val="00083402"/>
    <w:rsid w:val="00093262"/>
    <w:rsid w:val="000B0AA7"/>
    <w:rsid w:val="000C2D7F"/>
    <w:rsid w:val="000D2A67"/>
    <w:rsid w:val="00101EAE"/>
    <w:rsid w:val="00110634"/>
    <w:rsid w:val="00110D9E"/>
    <w:rsid w:val="00116745"/>
    <w:rsid w:val="00116C91"/>
    <w:rsid w:val="001247B8"/>
    <w:rsid w:val="0013146B"/>
    <w:rsid w:val="00133E0D"/>
    <w:rsid w:val="0013721B"/>
    <w:rsid w:val="00143E76"/>
    <w:rsid w:val="00144C2C"/>
    <w:rsid w:val="00150921"/>
    <w:rsid w:val="0016659C"/>
    <w:rsid w:val="00185605"/>
    <w:rsid w:val="00187430"/>
    <w:rsid w:val="0019723E"/>
    <w:rsid w:val="001A5E89"/>
    <w:rsid w:val="001A7F5B"/>
    <w:rsid w:val="001B4506"/>
    <w:rsid w:val="001B6FF6"/>
    <w:rsid w:val="001C59B0"/>
    <w:rsid w:val="001C5FF0"/>
    <w:rsid w:val="001E1AA8"/>
    <w:rsid w:val="001E507F"/>
    <w:rsid w:val="001F1CF8"/>
    <w:rsid w:val="001F69F4"/>
    <w:rsid w:val="00205EC0"/>
    <w:rsid w:val="00213F9D"/>
    <w:rsid w:val="00216908"/>
    <w:rsid w:val="0021795D"/>
    <w:rsid w:val="00220F4B"/>
    <w:rsid w:val="00226F81"/>
    <w:rsid w:val="002370D7"/>
    <w:rsid w:val="00251B0B"/>
    <w:rsid w:val="0026197A"/>
    <w:rsid w:val="002703F3"/>
    <w:rsid w:val="00286B22"/>
    <w:rsid w:val="0028720F"/>
    <w:rsid w:val="00297EC1"/>
    <w:rsid w:val="002A41C0"/>
    <w:rsid w:val="002C07B8"/>
    <w:rsid w:val="002C0FDC"/>
    <w:rsid w:val="002C24B5"/>
    <w:rsid w:val="002D0098"/>
    <w:rsid w:val="002D733D"/>
    <w:rsid w:val="002E554F"/>
    <w:rsid w:val="002E576A"/>
    <w:rsid w:val="002F2D49"/>
    <w:rsid w:val="002F30CB"/>
    <w:rsid w:val="00300200"/>
    <w:rsid w:val="00301118"/>
    <w:rsid w:val="003205A9"/>
    <w:rsid w:val="00327243"/>
    <w:rsid w:val="00336804"/>
    <w:rsid w:val="003548C8"/>
    <w:rsid w:val="00356A91"/>
    <w:rsid w:val="00357F8F"/>
    <w:rsid w:val="0036018D"/>
    <w:rsid w:val="0036240E"/>
    <w:rsid w:val="00373E7A"/>
    <w:rsid w:val="00373F15"/>
    <w:rsid w:val="00375C7A"/>
    <w:rsid w:val="00383538"/>
    <w:rsid w:val="00385B3A"/>
    <w:rsid w:val="00386448"/>
    <w:rsid w:val="003A0E9D"/>
    <w:rsid w:val="003A332A"/>
    <w:rsid w:val="003A396D"/>
    <w:rsid w:val="003D28FB"/>
    <w:rsid w:val="003D3D10"/>
    <w:rsid w:val="003E146F"/>
    <w:rsid w:val="003E3397"/>
    <w:rsid w:val="003E34CF"/>
    <w:rsid w:val="003E3D9D"/>
    <w:rsid w:val="003F072E"/>
    <w:rsid w:val="003F1EB2"/>
    <w:rsid w:val="003F1EF8"/>
    <w:rsid w:val="00412301"/>
    <w:rsid w:val="00414064"/>
    <w:rsid w:val="00414AE1"/>
    <w:rsid w:val="004234AC"/>
    <w:rsid w:val="004253BC"/>
    <w:rsid w:val="00427721"/>
    <w:rsid w:val="00430E2E"/>
    <w:rsid w:val="00431706"/>
    <w:rsid w:val="00442FC0"/>
    <w:rsid w:val="004455D9"/>
    <w:rsid w:val="00445830"/>
    <w:rsid w:val="00447ED5"/>
    <w:rsid w:val="00453146"/>
    <w:rsid w:val="004644C3"/>
    <w:rsid w:val="00467F63"/>
    <w:rsid w:val="00480569"/>
    <w:rsid w:val="00490EE3"/>
    <w:rsid w:val="004A4E84"/>
    <w:rsid w:val="004A7A87"/>
    <w:rsid w:val="004C7EAB"/>
    <w:rsid w:val="004D1C07"/>
    <w:rsid w:val="004D22DB"/>
    <w:rsid w:val="004D28ED"/>
    <w:rsid w:val="004D4FB3"/>
    <w:rsid w:val="004E37B7"/>
    <w:rsid w:val="004E4CAA"/>
    <w:rsid w:val="004E5E54"/>
    <w:rsid w:val="004F11BD"/>
    <w:rsid w:val="004F408E"/>
    <w:rsid w:val="004F6C60"/>
    <w:rsid w:val="00505E67"/>
    <w:rsid w:val="00511D32"/>
    <w:rsid w:val="00513955"/>
    <w:rsid w:val="00521E81"/>
    <w:rsid w:val="00524EAE"/>
    <w:rsid w:val="005300C1"/>
    <w:rsid w:val="00535A18"/>
    <w:rsid w:val="00541A16"/>
    <w:rsid w:val="00545498"/>
    <w:rsid w:val="00551675"/>
    <w:rsid w:val="005536C2"/>
    <w:rsid w:val="00564E95"/>
    <w:rsid w:val="00570ADF"/>
    <w:rsid w:val="00595AA3"/>
    <w:rsid w:val="005A4450"/>
    <w:rsid w:val="005B07A6"/>
    <w:rsid w:val="005B209E"/>
    <w:rsid w:val="005C0C12"/>
    <w:rsid w:val="005C53B0"/>
    <w:rsid w:val="005F2BBB"/>
    <w:rsid w:val="0061005D"/>
    <w:rsid w:val="00642586"/>
    <w:rsid w:val="006444EC"/>
    <w:rsid w:val="006533C8"/>
    <w:rsid w:val="00671E21"/>
    <w:rsid w:val="00690094"/>
    <w:rsid w:val="006959A7"/>
    <w:rsid w:val="006A0C9D"/>
    <w:rsid w:val="006A4C84"/>
    <w:rsid w:val="006B3B77"/>
    <w:rsid w:val="006B5FD8"/>
    <w:rsid w:val="006D2442"/>
    <w:rsid w:val="006D65B4"/>
    <w:rsid w:val="006E3ECC"/>
    <w:rsid w:val="006F3202"/>
    <w:rsid w:val="006F36DE"/>
    <w:rsid w:val="006F434E"/>
    <w:rsid w:val="006F6D2B"/>
    <w:rsid w:val="0071473C"/>
    <w:rsid w:val="0072266F"/>
    <w:rsid w:val="00722B79"/>
    <w:rsid w:val="00723E95"/>
    <w:rsid w:val="0072419B"/>
    <w:rsid w:val="00724566"/>
    <w:rsid w:val="00726700"/>
    <w:rsid w:val="00735A7A"/>
    <w:rsid w:val="00742EBB"/>
    <w:rsid w:val="0074481F"/>
    <w:rsid w:val="00746118"/>
    <w:rsid w:val="007510CB"/>
    <w:rsid w:val="0075270D"/>
    <w:rsid w:val="00757D99"/>
    <w:rsid w:val="007631C3"/>
    <w:rsid w:val="007631D0"/>
    <w:rsid w:val="00771322"/>
    <w:rsid w:val="00774D8A"/>
    <w:rsid w:val="00783B0D"/>
    <w:rsid w:val="007926F8"/>
    <w:rsid w:val="007B0ED0"/>
    <w:rsid w:val="007B4994"/>
    <w:rsid w:val="007B4E75"/>
    <w:rsid w:val="007B6077"/>
    <w:rsid w:val="007C05AD"/>
    <w:rsid w:val="007C1190"/>
    <w:rsid w:val="007C2EC8"/>
    <w:rsid w:val="007C779D"/>
    <w:rsid w:val="007D1EA6"/>
    <w:rsid w:val="007E271E"/>
    <w:rsid w:val="007F0A34"/>
    <w:rsid w:val="00803799"/>
    <w:rsid w:val="00807C4E"/>
    <w:rsid w:val="00812EFD"/>
    <w:rsid w:val="0083694E"/>
    <w:rsid w:val="00845558"/>
    <w:rsid w:val="00851FA7"/>
    <w:rsid w:val="00854654"/>
    <w:rsid w:val="0085545E"/>
    <w:rsid w:val="008569A6"/>
    <w:rsid w:val="00866C68"/>
    <w:rsid w:val="00871F0F"/>
    <w:rsid w:val="00872F3C"/>
    <w:rsid w:val="008852FB"/>
    <w:rsid w:val="0089086E"/>
    <w:rsid w:val="00893FC5"/>
    <w:rsid w:val="0089793F"/>
    <w:rsid w:val="008A4535"/>
    <w:rsid w:val="008B03CE"/>
    <w:rsid w:val="008B6903"/>
    <w:rsid w:val="008C16EA"/>
    <w:rsid w:val="008C6E22"/>
    <w:rsid w:val="008D652F"/>
    <w:rsid w:val="008E11CB"/>
    <w:rsid w:val="008E2B7D"/>
    <w:rsid w:val="008F00BB"/>
    <w:rsid w:val="008F2089"/>
    <w:rsid w:val="008F53DB"/>
    <w:rsid w:val="009062C7"/>
    <w:rsid w:val="00920BC6"/>
    <w:rsid w:val="00922C20"/>
    <w:rsid w:val="0093775C"/>
    <w:rsid w:val="009413DC"/>
    <w:rsid w:val="00944E6A"/>
    <w:rsid w:val="00946179"/>
    <w:rsid w:val="009502E0"/>
    <w:rsid w:val="00952487"/>
    <w:rsid w:val="00952FB0"/>
    <w:rsid w:val="00960472"/>
    <w:rsid w:val="0096123C"/>
    <w:rsid w:val="0097287E"/>
    <w:rsid w:val="0098521E"/>
    <w:rsid w:val="00987B5E"/>
    <w:rsid w:val="00996D42"/>
    <w:rsid w:val="009A4A2E"/>
    <w:rsid w:val="009B4D01"/>
    <w:rsid w:val="009C135F"/>
    <w:rsid w:val="009C4D94"/>
    <w:rsid w:val="009C5FE3"/>
    <w:rsid w:val="009C644B"/>
    <w:rsid w:val="009D06D5"/>
    <w:rsid w:val="009E0016"/>
    <w:rsid w:val="009F1543"/>
    <w:rsid w:val="009F1603"/>
    <w:rsid w:val="009F2208"/>
    <w:rsid w:val="00A02C31"/>
    <w:rsid w:val="00A06FCB"/>
    <w:rsid w:val="00A12359"/>
    <w:rsid w:val="00A16C46"/>
    <w:rsid w:val="00A175F2"/>
    <w:rsid w:val="00A34286"/>
    <w:rsid w:val="00A357F7"/>
    <w:rsid w:val="00A36B36"/>
    <w:rsid w:val="00A40C36"/>
    <w:rsid w:val="00A46C4C"/>
    <w:rsid w:val="00A51C21"/>
    <w:rsid w:val="00A615EB"/>
    <w:rsid w:val="00A70A4B"/>
    <w:rsid w:val="00A72631"/>
    <w:rsid w:val="00A731FD"/>
    <w:rsid w:val="00A860D5"/>
    <w:rsid w:val="00AB1A80"/>
    <w:rsid w:val="00AB2838"/>
    <w:rsid w:val="00AB74A1"/>
    <w:rsid w:val="00AC279C"/>
    <w:rsid w:val="00AC36C1"/>
    <w:rsid w:val="00AD7FB0"/>
    <w:rsid w:val="00AE6C6C"/>
    <w:rsid w:val="00AF4841"/>
    <w:rsid w:val="00B04306"/>
    <w:rsid w:val="00B047EB"/>
    <w:rsid w:val="00B04AFF"/>
    <w:rsid w:val="00B07331"/>
    <w:rsid w:val="00B12F71"/>
    <w:rsid w:val="00B20C3C"/>
    <w:rsid w:val="00B23DA3"/>
    <w:rsid w:val="00B41FCD"/>
    <w:rsid w:val="00B4674E"/>
    <w:rsid w:val="00B47D26"/>
    <w:rsid w:val="00B508A1"/>
    <w:rsid w:val="00B6690C"/>
    <w:rsid w:val="00B66C35"/>
    <w:rsid w:val="00B71829"/>
    <w:rsid w:val="00B73A23"/>
    <w:rsid w:val="00B75924"/>
    <w:rsid w:val="00B84FDC"/>
    <w:rsid w:val="00B858A5"/>
    <w:rsid w:val="00B87613"/>
    <w:rsid w:val="00B914F2"/>
    <w:rsid w:val="00B950DC"/>
    <w:rsid w:val="00B95900"/>
    <w:rsid w:val="00B96803"/>
    <w:rsid w:val="00BA7012"/>
    <w:rsid w:val="00BB4240"/>
    <w:rsid w:val="00BC111E"/>
    <w:rsid w:val="00BC21C7"/>
    <w:rsid w:val="00BC44EE"/>
    <w:rsid w:val="00BC7792"/>
    <w:rsid w:val="00BD1619"/>
    <w:rsid w:val="00BD2E8F"/>
    <w:rsid w:val="00BD4AD1"/>
    <w:rsid w:val="00BD4E18"/>
    <w:rsid w:val="00BE4D4C"/>
    <w:rsid w:val="00BE7089"/>
    <w:rsid w:val="00BE7C4E"/>
    <w:rsid w:val="00BF4808"/>
    <w:rsid w:val="00C00C13"/>
    <w:rsid w:val="00C05C54"/>
    <w:rsid w:val="00C0668D"/>
    <w:rsid w:val="00C124D1"/>
    <w:rsid w:val="00C200C6"/>
    <w:rsid w:val="00C219A8"/>
    <w:rsid w:val="00C25B63"/>
    <w:rsid w:val="00C3050D"/>
    <w:rsid w:val="00C502E1"/>
    <w:rsid w:val="00C50737"/>
    <w:rsid w:val="00C51C1B"/>
    <w:rsid w:val="00C633D9"/>
    <w:rsid w:val="00C663DB"/>
    <w:rsid w:val="00C66ABF"/>
    <w:rsid w:val="00C71864"/>
    <w:rsid w:val="00C76250"/>
    <w:rsid w:val="00C830E8"/>
    <w:rsid w:val="00C86FFB"/>
    <w:rsid w:val="00C93585"/>
    <w:rsid w:val="00CA0205"/>
    <w:rsid w:val="00CA2660"/>
    <w:rsid w:val="00CA3788"/>
    <w:rsid w:val="00CB302E"/>
    <w:rsid w:val="00CB3091"/>
    <w:rsid w:val="00CB6FA1"/>
    <w:rsid w:val="00CC325F"/>
    <w:rsid w:val="00CC570E"/>
    <w:rsid w:val="00CD5D12"/>
    <w:rsid w:val="00CF5A0B"/>
    <w:rsid w:val="00D073F7"/>
    <w:rsid w:val="00D07427"/>
    <w:rsid w:val="00D17075"/>
    <w:rsid w:val="00D22C8E"/>
    <w:rsid w:val="00D2325A"/>
    <w:rsid w:val="00D307E5"/>
    <w:rsid w:val="00D46ECE"/>
    <w:rsid w:val="00D548FC"/>
    <w:rsid w:val="00D56607"/>
    <w:rsid w:val="00D67688"/>
    <w:rsid w:val="00D74A98"/>
    <w:rsid w:val="00D77C37"/>
    <w:rsid w:val="00D81897"/>
    <w:rsid w:val="00D8397B"/>
    <w:rsid w:val="00D845A9"/>
    <w:rsid w:val="00D87935"/>
    <w:rsid w:val="00DA04FD"/>
    <w:rsid w:val="00DC5834"/>
    <w:rsid w:val="00DC7B10"/>
    <w:rsid w:val="00DD32B2"/>
    <w:rsid w:val="00DD5179"/>
    <w:rsid w:val="00DE1A51"/>
    <w:rsid w:val="00DE36C5"/>
    <w:rsid w:val="00DE4A4F"/>
    <w:rsid w:val="00DF6B76"/>
    <w:rsid w:val="00E01145"/>
    <w:rsid w:val="00E20ECE"/>
    <w:rsid w:val="00E21C09"/>
    <w:rsid w:val="00E22DA8"/>
    <w:rsid w:val="00E35372"/>
    <w:rsid w:val="00E404F2"/>
    <w:rsid w:val="00E43A52"/>
    <w:rsid w:val="00E43BD4"/>
    <w:rsid w:val="00E57123"/>
    <w:rsid w:val="00E60ECF"/>
    <w:rsid w:val="00E620E9"/>
    <w:rsid w:val="00E62C37"/>
    <w:rsid w:val="00E67823"/>
    <w:rsid w:val="00E67E68"/>
    <w:rsid w:val="00E70232"/>
    <w:rsid w:val="00E702C0"/>
    <w:rsid w:val="00E739F0"/>
    <w:rsid w:val="00E76096"/>
    <w:rsid w:val="00E819D8"/>
    <w:rsid w:val="00E91F70"/>
    <w:rsid w:val="00E94B2A"/>
    <w:rsid w:val="00E96F5B"/>
    <w:rsid w:val="00EC2B92"/>
    <w:rsid w:val="00EE5521"/>
    <w:rsid w:val="00EF7A6B"/>
    <w:rsid w:val="00F01729"/>
    <w:rsid w:val="00F0336A"/>
    <w:rsid w:val="00F14975"/>
    <w:rsid w:val="00F14DAF"/>
    <w:rsid w:val="00F16CCA"/>
    <w:rsid w:val="00F204CB"/>
    <w:rsid w:val="00F24FD6"/>
    <w:rsid w:val="00F30E43"/>
    <w:rsid w:val="00F313CF"/>
    <w:rsid w:val="00F440F4"/>
    <w:rsid w:val="00F50AD6"/>
    <w:rsid w:val="00F60DEC"/>
    <w:rsid w:val="00F615FF"/>
    <w:rsid w:val="00F65586"/>
    <w:rsid w:val="00F82ADA"/>
    <w:rsid w:val="00FA7CDD"/>
    <w:rsid w:val="00FB43E4"/>
    <w:rsid w:val="00FB6ECF"/>
    <w:rsid w:val="00FC035F"/>
    <w:rsid w:val="00FC044F"/>
    <w:rsid w:val="00FC16BA"/>
    <w:rsid w:val="00FD18AA"/>
    <w:rsid w:val="00FD2369"/>
    <w:rsid w:val="00FE295B"/>
    <w:rsid w:val="00FF321F"/>
    <w:rsid w:val="00FF5016"/>
    <w:rsid w:val="1A082AA3"/>
    <w:rsid w:val="771C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96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 w:eastAsiaTheme="minorEastAsia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6"/>
    <w:qFormat/>
    <w:uiPriority w:val="9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7">
    <w:name w:val="Strong"/>
    <w:qFormat/>
    <w:uiPriority w:val="99"/>
    <w:rPr>
      <w:b/>
      <w:bCs/>
    </w:rPr>
  </w:style>
  <w:style w:type="paragraph" w:styleId="8">
    <w:name w:val="Balloon Text"/>
    <w:basedOn w:val="1"/>
    <w:link w:val="26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9">
    <w:name w:val="header"/>
    <w:basedOn w:val="1"/>
    <w:link w:val="23"/>
    <w:unhideWhenUsed/>
    <w:qFormat/>
    <w:uiPriority w:val="99"/>
    <w:pPr>
      <w:tabs>
        <w:tab w:val="center" w:pos="4677"/>
        <w:tab w:val="right" w:pos="9355"/>
      </w:tabs>
    </w:pPr>
  </w:style>
  <w:style w:type="paragraph" w:styleId="10">
    <w:name w:val="Body Text"/>
    <w:basedOn w:val="1"/>
    <w:link w:val="39"/>
    <w:qFormat/>
    <w:uiPriority w:val="1"/>
    <w:pPr>
      <w:adjustRightInd/>
      <w:ind w:left="102" w:firstLine="0"/>
    </w:pPr>
    <w:rPr>
      <w:rFonts w:ascii="Times New Roman" w:hAnsi="Times New Roman" w:eastAsia="Times New Roman" w:cs="Times New Roman"/>
      <w:sz w:val="28"/>
      <w:szCs w:val="28"/>
      <w:lang w:eastAsia="en-US"/>
    </w:rPr>
  </w:style>
  <w:style w:type="paragraph" w:styleId="11">
    <w:name w:val="footer"/>
    <w:basedOn w:val="1"/>
    <w:link w:val="24"/>
    <w:unhideWhenUsed/>
    <w:qFormat/>
    <w:uiPriority w:val="99"/>
    <w:pPr>
      <w:tabs>
        <w:tab w:val="center" w:pos="4677"/>
        <w:tab w:val="right" w:pos="9355"/>
      </w:tabs>
    </w:pPr>
  </w:style>
  <w:style w:type="paragraph" w:styleId="12">
    <w:name w:val="Normal (Web)"/>
    <w:basedOn w:val="1"/>
    <w:semiHidden/>
    <w:unhideWhenUsed/>
    <w:qFormat/>
    <w:uiPriority w:val="99"/>
    <w:rPr>
      <w:rFonts w:ascii="Times New Roman" w:hAnsi="Times New Roman" w:cs="Times New Roman"/>
    </w:rPr>
  </w:style>
  <w:style w:type="table" w:styleId="13">
    <w:name w:val="Table Grid"/>
    <w:basedOn w:val="4"/>
    <w:qFormat/>
    <w:uiPriority w:val="99"/>
    <w:pPr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Цветовое выделение"/>
    <w:qFormat/>
    <w:uiPriority w:val="99"/>
    <w:rPr>
      <w:b/>
      <w:bCs/>
      <w:color w:val="26282F"/>
    </w:rPr>
  </w:style>
  <w:style w:type="character" w:customStyle="1" w:styleId="15">
    <w:name w:val="Гипертекстовая ссылка"/>
    <w:basedOn w:val="14"/>
    <w:qFormat/>
    <w:uiPriority w:val="99"/>
    <w:rPr>
      <w:color w:val="106BBE"/>
    </w:rPr>
  </w:style>
  <w:style w:type="character" w:customStyle="1" w:styleId="16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customStyle="1" w:styleId="17">
    <w:name w:val="Текст (справка)"/>
    <w:basedOn w:val="1"/>
    <w:next w:val="1"/>
    <w:qFormat/>
    <w:uiPriority w:val="99"/>
    <w:pPr>
      <w:ind w:left="170" w:right="170" w:firstLine="0"/>
      <w:jc w:val="left"/>
    </w:pPr>
  </w:style>
  <w:style w:type="paragraph" w:customStyle="1" w:styleId="18">
    <w:name w:val="Комментарий"/>
    <w:basedOn w:val="17"/>
    <w:next w:val="1"/>
    <w:qFormat/>
    <w:uiPriority w:val="99"/>
    <w:pPr>
      <w:spacing w:before="75"/>
      <w:ind w:right="0"/>
      <w:jc w:val="both"/>
    </w:pPr>
    <w:rPr>
      <w:color w:val="353842"/>
    </w:rPr>
  </w:style>
  <w:style w:type="paragraph" w:customStyle="1" w:styleId="19">
    <w:name w:val="Нормальный (таблица)"/>
    <w:basedOn w:val="1"/>
    <w:next w:val="1"/>
    <w:qFormat/>
    <w:uiPriority w:val="99"/>
    <w:pPr>
      <w:ind w:firstLine="0"/>
    </w:pPr>
  </w:style>
  <w:style w:type="paragraph" w:customStyle="1" w:styleId="20">
    <w:name w:val="Таблицы (моноширинный)"/>
    <w:basedOn w:val="1"/>
    <w:next w:val="1"/>
    <w:qFormat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21">
    <w:name w:val="Прижатый влево"/>
    <w:basedOn w:val="1"/>
    <w:next w:val="1"/>
    <w:qFormat/>
    <w:uiPriority w:val="99"/>
    <w:pPr>
      <w:ind w:firstLine="0"/>
      <w:jc w:val="left"/>
    </w:pPr>
  </w:style>
  <w:style w:type="character" w:customStyle="1" w:styleId="22">
    <w:name w:val="Цветовое выделение для Текст"/>
    <w:qFormat/>
    <w:uiPriority w:val="99"/>
    <w:rPr>
      <w:rFonts w:ascii="Times New Roman CYR" w:hAnsi="Times New Roman CYR" w:cs="Times New Roman CYR"/>
    </w:rPr>
  </w:style>
  <w:style w:type="character" w:customStyle="1" w:styleId="23">
    <w:name w:val="Верхний колонтитул Знак"/>
    <w:basedOn w:val="3"/>
    <w:link w:val="9"/>
    <w:qFormat/>
    <w:uiPriority w:val="99"/>
    <w:rPr>
      <w:rFonts w:ascii="Times New Roman CYR" w:hAnsi="Times New Roman CYR" w:cs="Times New Roman CYR"/>
      <w:sz w:val="24"/>
      <w:szCs w:val="24"/>
    </w:rPr>
  </w:style>
  <w:style w:type="character" w:customStyle="1" w:styleId="24">
    <w:name w:val="Нижний колонтитул Знак"/>
    <w:basedOn w:val="3"/>
    <w:link w:val="11"/>
    <w:qFormat/>
    <w:uiPriority w:val="99"/>
    <w:rPr>
      <w:rFonts w:ascii="Times New Roman CYR" w:hAnsi="Times New Roman CYR" w:cs="Times New Roman CYR"/>
      <w:sz w:val="24"/>
      <w:szCs w:val="24"/>
    </w:rPr>
  </w:style>
  <w:style w:type="paragraph" w:customStyle="1" w:styleId="25">
    <w:name w:val="ConsPlusNonformat"/>
    <w:qFormat/>
    <w:uiPriority w:val="0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hAnsi="Courier New" w:eastAsia="Calibri" w:cs="Courier New"/>
      <w:sz w:val="20"/>
      <w:szCs w:val="20"/>
      <w:lang w:val="ru-RU" w:eastAsia="ru-RU" w:bidi="ar-SA"/>
    </w:rPr>
  </w:style>
  <w:style w:type="character" w:customStyle="1" w:styleId="26">
    <w:name w:val="Текст выноски Знак"/>
    <w:basedOn w:val="3"/>
    <w:link w:val="8"/>
    <w:semiHidden/>
    <w:qFormat/>
    <w:uiPriority w:val="99"/>
    <w:rPr>
      <w:rFonts w:ascii="Tahoma" w:hAnsi="Tahoma" w:cs="Tahoma"/>
      <w:sz w:val="16"/>
      <w:szCs w:val="16"/>
    </w:rPr>
  </w:style>
  <w:style w:type="paragraph" w:styleId="27">
    <w:name w:val="List Paragraph"/>
    <w:basedOn w:val="1"/>
    <w:link w:val="40"/>
    <w:qFormat/>
    <w:uiPriority w:val="1"/>
    <w:pPr>
      <w:ind w:left="720"/>
      <w:contextualSpacing/>
    </w:pPr>
  </w:style>
  <w:style w:type="character" w:customStyle="1" w:styleId="28">
    <w:name w:val="Основной текст (2)_"/>
    <w:basedOn w:val="3"/>
    <w:link w:val="29"/>
    <w:qFormat/>
    <w:uiPriority w:val="0"/>
    <w:rPr>
      <w:rFonts w:ascii="Times New Roman" w:hAnsi="Times New Roman" w:eastAsia="Times New Roman" w:cs="Times New Roman"/>
      <w:b/>
      <w:bCs/>
      <w:spacing w:val="7"/>
      <w:sz w:val="23"/>
      <w:szCs w:val="23"/>
      <w:shd w:val="clear" w:color="auto" w:fill="FFFFFF"/>
    </w:rPr>
  </w:style>
  <w:style w:type="paragraph" w:customStyle="1" w:styleId="29">
    <w:name w:val="Основной текст (2)"/>
    <w:basedOn w:val="1"/>
    <w:link w:val="28"/>
    <w:qFormat/>
    <w:uiPriority w:val="0"/>
    <w:pPr>
      <w:shd w:val="clear" w:color="auto" w:fill="FFFFFF"/>
      <w:autoSpaceDE/>
      <w:autoSpaceDN/>
      <w:adjustRightInd/>
      <w:spacing w:after="240" w:line="302" w:lineRule="exact"/>
      <w:ind w:firstLine="0"/>
      <w:jc w:val="center"/>
    </w:pPr>
    <w:rPr>
      <w:rFonts w:ascii="Times New Roman" w:hAnsi="Times New Roman" w:eastAsia="Times New Roman" w:cs="Times New Roman"/>
      <w:b/>
      <w:bCs/>
      <w:spacing w:val="7"/>
      <w:sz w:val="23"/>
      <w:szCs w:val="23"/>
    </w:rPr>
  </w:style>
  <w:style w:type="character" w:customStyle="1" w:styleId="30">
    <w:name w:val="Основной текст_"/>
    <w:basedOn w:val="3"/>
    <w:link w:val="31"/>
    <w:qFormat/>
    <w:uiPriority w:val="0"/>
    <w:rPr>
      <w:rFonts w:ascii="Times New Roman" w:hAnsi="Times New Roman" w:eastAsia="Times New Roman" w:cs="Times New Roman"/>
      <w:spacing w:val="5"/>
      <w:sz w:val="23"/>
      <w:szCs w:val="23"/>
      <w:shd w:val="clear" w:color="auto" w:fill="FFFFFF"/>
    </w:rPr>
  </w:style>
  <w:style w:type="paragraph" w:customStyle="1" w:styleId="31">
    <w:name w:val="Основной текст2"/>
    <w:basedOn w:val="1"/>
    <w:link w:val="30"/>
    <w:qFormat/>
    <w:uiPriority w:val="0"/>
    <w:pPr>
      <w:shd w:val="clear" w:color="auto" w:fill="FFFFFF"/>
      <w:autoSpaceDE/>
      <w:autoSpaceDN/>
      <w:adjustRightInd/>
      <w:spacing w:before="360" w:after="60" w:line="0" w:lineRule="atLeast"/>
      <w:ind w:firstLine="0"/>
    </w:pPr>
    <w:rPr>
      <w:rFonts w:ascii="Times New Roman" w:hAnsi="Times New Roman" w:eastAsia="Times New Roman" w:cs="Times New Roman"/>
      <w:spacing w:val="5"/>
      <w:sz w:val="23"/>
      <w:szCs w:val="23"/>
    </w:rPr>
  </w:style>
  <w:style w:type="character" w:customStyle="1" w:styleId="32">
    <w:name w:val="Основной текст + Курсив;Интервал 0 pt"/>
    <w:basedOn w:val="30"/>
    <w:qFormat/>
    <w:uiPriority w:val="0"/>
    <w:rPr>
      <w:rFonts w:ascii="Times New Roman" w:hAnsi="Times New Roman" w:eastAsia="Times New Roman" w:cs="Times New Roman"/>
      <w:i/>
      <w:iCs/>
      <w:color w:val="000000"/>
      <w:spacing w:val="-18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character" w:customStyle="1" w:styleId="33">
    <w:name w:val="Основной текст1"/>
    <w:basedOn w:val="30"/>
    <w:qFormat/>
    <w:uiPriority w:val="0"/>
    <w:rPr>
      <w:rFonts w:ascii="Times New Roman" w:hAnsi="Times New Roman" w:eastAsia="Times New Roman" w:cs="Times New Roman"/>
      <w:color w:val="000000"/>
      <w:spacing w:val="5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character" w:customStyle="1" w:styleId="34">
    <w:name w:val="Основной текст (7)_"/>
    <w:basedOn w:val="3"/>
    <w:link w:val="35"/>
    <w:qFormat/>
    <w:uiPriority w:val="0"/>
    <w:rPr>
      <w:rFonts w:ascii="Times New Roman" w:hAnsi="Times New Roman" w:eastAsia="Times New Roman" w:cs="Times New Roman"/>
      <w:spacing w:val="3"/>
      <w:sz w:val="14"/>
      <w:szCs w:val="14"/>
      <w:shd w:val="clear" w:color="auto" w:fill="FFFFFF"/>
    </w:rPr>
  </w:style>
  <w:style w:type="paragraph" w:customStyle="1" w:styleId="35">
    <w:name w:val="Основной текст (7)"/>
    <w:basedOn w:val="1"/>
    <w:link w:val="34"/>
    <w:qFormat/>
    <w:uiPriority w:val="0"/>
    <w:pPr>
      <w:shd w:val="clear" w:color="auto" w:fill="FFFFFF"/>
      <w:autoSpaceDE/>
      <w:autoSpaceDN/>
      <w:adjustRightInd/>
      <w:spacing w:before="1020" w:after="180" w:line="0" w:lineRule="atLeast"/>
      <w:ind w:firstLine="0"/>
      <w:jc w:val="center"/>
    </w:pPr>
    <w:rPr>
      <w:rFonts w:ascii="Times New Roman" w:hAnsi="Times New Roman" w:eastAsia="Times New Roman" w:cs="Times New Roman"/>
      <w:spacing w:val="3"/>
      <w:sz w:val="14"/>
      <w:szCs w:val="14"/>
    </w:rPr>
  </w:style>
  <w:style w:type="paragraph" w:customStyle="1" w:styleId="36">
    <w:name w:val="ConsPlusNormal"/>
    <w:link w:val="37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character" w:customStyle="1" w:styleId="37">
    <w:name w:val="ConsPlusNormal Знак"/>
    <w:link w:val="36"/>
    <w:qFormat/>
    <w:locked/>
    <w:uiPriority w:val="0"/>
    <w:rPr>
      <w:rFonts w:ascii="Calibri" w:hAnsi="Calibri" w:cs="Calibri"/>
    </w:rPr>
  </w:style>
  <w:style w:type="paragraph" w:customStyle="1" w:styleId="38">
    <w:name w:val="_Style 34"/>
    <w:basedOn w:val="1"/>
    <w:next w:val="12"/>
    <w:qFormat/>
    <w:uiPriority w:val="99"/>
    <w:pPr>
      <w:widowControl/>
      <w:suppressAutoHyphens/>
      <w:autoSpaceDE/>
      <w:autoSpaceDN/>
      <w:adjustRightInd/>
      <w:spacing w:before="280" w:after="119"/>
      <w:ind w:firstLine="0"/>
      <w:jc w:val="left"/>
    </w:pPr>
    <w:rPr>
      <w:rFonts w:ascii="Times New Roman" w:hAnsi="Times New Roman" w:eastAsia="Calibri" w:cs="Times New Roman"/>
      <w:lang w:eastAsia="zh-CN"/>
    </w:rPr>
  </w:style>
  <w:style w:type="character" w:customStyle="1" w:styleId="39">
    <w:name w:val="Основной текст Знак"/>
    <w:basedOn w:val="3"/>
    <w:link w:val="10"/>
    <w:qFormat/>
    <w:uiPriority w:val="1"/>
    <w:rPr>
      <w:rFonts w:ascii="Times New Roman" w:hAnsi="Times New Roman" w:eastAsia="Times New Roman" w:cs="Times New Roman"/>
      <w:sz w:val="28"/>
      <w:szCs w:val="28"/>
      <w:lang w:eastAsia="en-US"/>
    </w:rPr>
  </w:style>
  <w:style w:type="character" w:customStyle="1" w:styleId="40">
    <w:name w:val="Абзац списка Знак"/>
    <w:link w:val="27"/>
    <w:qFormat/>
    <w:locked/>
    <w:uiPriority w:val="1"/>
    <w:rPr>
      <w:rFonts w:ascii="Times New Roman CYR" w:hAnsi="Times New Roman CYR" w:cs="Times New Roman CYR"/>
      <w:sz w:val="24"/>
      <w:szCs w:val="24"/>
    </w:rPr>
  </w:style>
  <w:style w:type="paragraph" w:customStyle="1" w:styleId="41">
    <w:name w:val="Preformatted Text"/>
    <w:basedOn w:val="1"/>
    <w:qFormat/>
    <w:uiPriority w:val="0"/>
    <w:pPr>
      <w:suppressAutoHyphens/>
      <w:autoSpaceDE/>
      <w:autoSpaceDN/>
      <w:adjustRightInd/>
      <w:ind w:firstLine="0"/>
      <w:jc w:val="left"/>
    </w:pPr>
    <w:rPr>
      <w:rFonts w:ascii="Liberation Mono" w:hAnsi="Liberation Mono" w:eastAsia="Noto Sans Mono CJK SC" w:cs="Liberation Mono"/>
      <w:sz w:val="20"/>
      <w:szCs w:val="20"/>
      <w:lang w:val="en-US" w:eastAsia="zh-CN" w:bidi="hi-IN"/>
    </w:rPr>
  </w:style>
  <w:style w:type="paragraph" w:styleId="42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43">
    <w:name w:val="Заголовок 11"/>
    <w:basedOn w:val="1"/>
    <w:qFormat/>
    <w:uiPriority w:val="1"/>
    <w:pPr>
      <w:adjustRightInd/>
      <w:ind w:left="113" w:firstLine="0"/>
      <w:jc w:val="left"/>
      <w:outlineLvl w:val="1"/>
    </w:pPr>
    <w:rPr>
      <w:rFonts w:ascii="Times New Roman" w:hAnsi="Times New Roman" w:eastAsia="Times New Roman" w:cs="Times New Roman"/>
      <w:b/>
      <w:bCs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1AEEB-B497-4623-9583-B861CD2E2E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НПП "Гарант-Сервис"</Company>
  <Pages>3</Pages>
  <Words>2954</Words>
  <Characters>1684</Characters>
  <Lines>14</Lines>
  <Paragraphs>9</Paragraphs>
  <TotalTime>175</TotalTime>
  <ScaleCrop>false</ScaleCrop>
  <LinksUpToDate>false</LinksUpToDate>
  <CharactersWithSpaces>4629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2025-02-06T14:13:00Z</dcterms:created>
  <dc:creator>НПП "Гарант-Сервис"</dc:creator>
  <dc:description>Документ экспортирован из системы ГАРАНТ</dc:description>
  <cp:lastModifiedBy>Оля Play</cp:lastModifiedBy>
  <cp:lastPrinted>2025-03-05T08:16:00Z</cp:lastPrinted>
  <dcterms:modified xsi:type="dcterms:W3CDTF">2026-03-06T07:04:43Z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8DF93BCF19734321ACDE22964B8E538E_12</vt:lpwstr>
  </property>
</Properties>
</file>