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DA" w:rsidRPr="00D01CFF" w:rsidRDefault="003765DA" w:rsidP="001A420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01CFF">
        <w:rPr>
          <w:rFonts w:ascii="Times New Roman" w:hAnsi="Times New Roman"/>
          <w:sz w:val="28"/>
          <w:szCs w:val="28"/>
        </w:rPr>
        <w:t>УТВЕРЖЕН</w:t>
      </w:r>
      <w:bookmarkStart w:id="0" w:name="_GoBack"/>
      <w:bookmarkEnd w:id="0"/>
    </w:p>
    <w:p w:rsidR="003765DA" w:rsidRPr="00D01CFF" w:rsidRDefault="003765DA" w:rsidP="001A4209">
      <w:pPr>
        <w:tabs>
          <w:tab w:val="center" w:pos="737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D01CFF">
        <w:rPr>
          <w:rFonts w:ascii="Times New Roman" w:hAnsi="Times New Roman"/>
          <w:sz w:val="28"/>
          <w:szCs w:val="28"/>
        </w:rPr>
        <w:t>постановлением Правительства Луганской Народной Республики</w:t>
      </w:r>
    </w:p>
    <w:p w:rsidR="003765DA" w:rsidRPr="00D01CFF" w:rsidRDefault="001A4209" w:rsidP="001A4209">
      <w:pPr>
        <w:tabs>
          <w:tab w:val="center" w:pos="7370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D0C05">
        <w:rPr>
          <w:rFonts w:ascii="Times New Roman" w:hAnsi="Times New Roman"/>
          <w:sz w:val="28"/>
          <w:szCs w:val="28"/>
        </w:rPr>
        <w:t>16</w:t>
      </w:r>
      <w:r w:rsidR="003765DA" w:rsidRPr="00D01CFF">
        <w:rPr>
          <w:rFonts w:ascii="Times New Roman" w:hAnsi="Times New Roman"/>
          <w:sz w:val="28"/>
          <w:szCs w:val="28"/>
        </w:rPr>
        <w:t xml:space="preserve">» </w:t>
      </w:r>
      <w:r w:rsidR="00CD0C05">
        <w:rPr>
          <w:rFonts w:ascii="Times New Roman" w:hAnsi="Times New Roman"/>
          <w:sz w:val="28"/>
          <w:szCs w:val="28"/>
        </w:rPr>
        <w:t>сентября</w:t>
      </w:r>
      <w:r w:rsidR="003765DA" w:rsidRPr="00D01CFF">
        <w:rPr>
          <w:rFonts w:ascii="Times New Roman" w:hAnsi="Times New Roman"/>
          <w:sz w:val="28"/>
          <w:szCs w:val="28"/>
        </w:rPr>
        <w:t xml:space="preserve"> 2022 года № </w:t>
      </w:r>
      <w:r w:rsidR="00CD0C05">
        <w:rPr>
          <w:rFonts w:ascii="Times New Roman" w:hAnsi="Times New Roman"/>
          <w:sz w:val="28"/>
          <w:szCs w:val="28"/>
        </w:rPr>
        <w:t>696/22</w:t>
      </w:r>
    </w:p>
    <w:p w:rsidR="003765DA" w:rsidRPr="00D01CFF" w:rsidRDefault="003765DA" w:rsidP="00376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60D2" w:rsidRPr="00D01CFF" w:rsidRDefault="00B460D2" w:rsidP="0037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527" w:rsidRPr="00D01CFF" w:rsidRDefault="005D3615" w:rsidP="00CD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1CFF">
        <w:rPr>
          <w:rFonts w:ascii="Times New Roman" w:hAnsi="Times New Roman" w:cs="Times New Roman"/>
          <w:b/>
          <w:sz w:val="28"/>
          <w:szCs w:val="28"/>
        </w:rPr>
        <w:t xml:space="preserve">Порядок подтверждения страхового (трудового) стажа </w:t>
      </w:r>
      <w:r w:rsidR="00CF5527" w:rsidRPr="00D01CFF">
        <w:rPr>
          <w:rFonts w:ascii="Times New Roman" w:hAnsi="Times New Roman" w:cs="Times New Roman"/>
          <w:b/>
          <w:sz w:val="28"/>
          <w:szCs w:val="28"/>
        </w:rPr>
        <w:t>лицам, чьи документы, подтверждающие их страховой (трудовой) стаж,</w:t>
      </w:r>
      <w:r w:rsidR="003765DA" w:rsidRPr="00D0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49C" w:rsidRPr="00D01CFF">
        <w:rPr>
          <w:rFonts w:ascii="Times New Roman" w:hAnsi="Times New Roman" w:cs="Times New Roman"/>
          <w:b/>
          <w:sz w:val="28"/>
          <w:szCs w:val="28"/>
        </w:rPr>
        <w:t>утра</w:t>
      </w:r>
      <w:r w:rsidR="00CF5527" w:rsidRPr="00D01CFF">
        <w:rPr>
          <w:rFonts w:ascii="Times New Roman" w:hAnsi="Times New Roman" w:cs="Times New Roman"/>
          <w:b/>
          <w:sz w:val="28"/>
          <w:szCs w:val="28"/>
        </w:rPr>
        <w:t>чены</w:t>
      </w:r>
      <w:r w:rsidR="00FB649C" w:rsidRPr="00D01CFF">
        <w:rPr>
          <w:rFonts w:ascii="Times New Roman" w:hAnsi="Times New Roman" w:cs="Times New Roman"/>
          <w:b/>
          <w:sz w:val="28"/>
          <w:szCs w:val="28"/>
        </w:rPr>
        <w:t xml:space="preserve"> (уничтожен</w:t>
      </w:r>
      <w:r w:rsidR="00CF5527" w:rsidRPr="00D01CFF">
        <w:rPr>
          <w:rFonts w:ascii="Times New Roman" w:hAnsi="Times New Roman" w:cs="Times New Roman"/>
          <w:b/>
          <w:sz w:val="28"/>
          <w:szCs w:val="28"/>
        </w:rPr>
        <w:t>ы</w:t>
      </w:r>
      <w:r w:rsidR="00FB649C" w:rsidRPr="00D01CFF">
        <w:rPr>
          <w:rFonts w:ascii="Times New Roman" w:hAnsi="Times New Roman" w:cs="Times New Roman"/>
          <w:b/>
          <w:sz w:val="28"/>
          <w:szCs w:val="28"/>
        </w:rPr>
        <w:t xml:space="preserve">) в связи </w:t>
      </w:r>
      <w:r w:rsidR="00CF5527" w:rsidRPr="00D01CFF">
        <w:rPr>
          <w:rFonts w:ascii="Times New Roman" w:hAnsi="Times New Roman" w:cs="Times New Roman"/>
          <w:b/>
          <w:sz w:val="28"/>
          <w:szCs w:val="28"/>
        </w:rPr>
        <w:t>с проведением военных действий</w:t>
      </w:r>
      <w:proofErr w:type="gramEnd"/>
    </w:p>
    <w:p w:rsidR="00AA4A36" w:rsidRPr="00D01CFF" w:rsidRDefault="00AA4A36" w:rsidP="00CD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D2" w:rsidRPr="00D01CFF" w:rsidRDefault="00957360" w:rsidP="00CD0C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01CFF">
        <w:rPr>
          <w:rFonts w:ascii="Times New Roman" w:hAnsi="Times New Roman" w:cs="Times New Roman"/>
          <w:b/>
          <w:sz w:val="28"/>
          <w:szCs w:val="28"/>
        </w:rPr>
        <w:t>.</w:t>
      </w:r>
      <w:r w:rsidRPr="00D01CF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B460D2" w:rsidRPr="00D01C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60D2" w:rsidRPr="00D01CFF" w:rsidRDefault="00B460D2" w:rsidP="00CD0C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25960" w:rsidRPr="00D01CFF" w:rsidRDefault="00B460D2" w:rsidP="00CD0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CFF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925960" w:rsidRPr="00D01CFF">
        <w:rPr>
          <w:rFonts w:ascii="Times New Roman" w:hAnsi="Times New Roman" w:cs="Times New Roman"/>
          <w:sz w:val="28"/>
          <w:szCs w:val="28"/>
        </w:rPr>
        <w:t>Настоящий Порядок подтверждения страхово</w:t>
      </w:r>
      <w:r w:rsidR="00782454" w:rsidRPr="00D01CFF">
        <w:rPr>
          <w:rFonts w:ascii="Times New Roman" w:hAnsi="Times New Roman" w:cs="Times New Roman"/>
          <w:sz w:val="28"/>
          <w:szCs w:val="28"/>
        </w:rPr>
        <w:t xml:space="preserve">го (трудового) стажа </w:t>
      </w:r>
      <w:r w:rsidR="00CF5527" w:rsidRPr="00D01CFF">
        <w:rPr>
          <w:rFonts w:ascii="Times New Roman" w:hAnsi="Times New Roman" w:cs="Times New Roman"/>
          <w:sz w:val="28"/>
          <w:szCs w:val="28"/>
        </w:rPr>
        <w:t>лицам, чьи документы, подтверждающие их страховой (трудовой) стаж, утрачены (уничтожены) в связи с проведением военных действий</w:t>
      </w:r>
      <w:r w:rsidR="00925960" w:rsidRPr="00D01CF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E63B3" w:rsidRPr="00D01CFF">
        <w:rPr>
          <w:rFonts w:ascii="Times New Roman" w:hAnsi="Times New Roman" w:cs="Times New Roman"/>
          <w:sz w:val="28"/>
          <w:szCs w:val="28"/>
        </w:rPr>
        <w:t>,</w:t>
      </w:r>
      <w:r w:rsidR="00925960" w:rsidRPr="00D01CFF">
        <w:rPr>
          <w:rFonts w:ascii="Times New Roman" w:hAnsi="Times New Roman" w:cs="Times New Roman"/>
          <w:sz w:val="28"/>
          <w:szCs w:val="28"/>
        </w:rPr>
        <w:t xml:space="preserve"> определяет механизм подтверждения периодов работы, которые засчитываются в страховой (трудовой) стаж для назначения </w:t>
      </w:r>
      <w:r w:rsidR="00407C7B" w:rsidRPr="00D01CFF">
        <w:rPr>
          <w:rFonts w:ascii="Times New Roman" w:hAnsi="Times New Roman" w:cs="Times New Roman"/>
          <w:sz w:val="28"/>
          <w:szCs w:val="28"/>
        </w:rPr>
        <w:t>пенсии</w:t>
      </w:r>
      <w:r w:rsidR="00925960" w:rsidRPr="00D01CFF">
        <w:rPr>
          <w:rFonts w:ascii="Times New Roman" w:hAnsi="Times New Roman" w:cs="Times New Roman"/>
          <w:sz w:val="28"/>
          <w:szCs w:val="28"/>
        </w:rPr>
        <w:t xml:space="preserve"> в случае утраты (уничтожения) в связи с проведением военных действий документов, подтверждающих страховой (трудовой) стаж</w:t>
      </w:r>
      <w:r w:rsidR="005930EA" w:rsidRPr="00D01CFF">
        <w:rPr>
          <w:rFonts w:ascii="Times New Roman" w:hAnsi="Times New Roman" w:cs="Times New Roman"/>
          <w:sz w:val="28"/>
          <w:szCs w:val="28"/>
        </w:rPr>
        <w:t xml:space="preserve"> лицам, зарегистрированным </w:t>
      </w:r>
      <w:r w:rsidR="00042319" w:rsidRPr="00D01C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30EA" w:rsidRPr="00D01CFF">
        <w:rPr>
          <w:rFonts w:ascii="Times New Roman" w:hAnsi="Times New Roman" w:cs="Times New Roman"/>
          <w:sz w:val="28"/>
          <w:szCs w:val="28"/>
        </w:rPr>
        <w:t>на территории отдельных административно-территориальных единиц</w:t>
      </w:r>
      <w:proofErr w:type="gramEnd"/>
      <w:r w:rsidR="005930EA" w:rsidRPr="00D01CFF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Республики, которые по состоянию на 19.02.2022 не были подконтрольны органам государственной власти Луганской Народной Республики</w:t>
      </w:r>
      <w:r w:rsidR="002E283B" w:rsidRPr="00D01C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41E3" w:rsidRPr="00D01CFF" w:rsidRDefault="00B460D2" w:rsidP="00CD0C05">
      <w:pPr>
        <w:spacing w:after="0" w:line="240" w:lineRule="auto"/>
        <w:ind w:right="-2"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01CFF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="000941E3" w:rsidRPr="00D01CFF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</w:t>
      </w:r>
      <w:r w:rsidR="005930EA" w:rsidRPr="00D01CFF">
        <w:rPr>
          <w:rFonts w:ascii="Times New Roman" w:hAnsi="Times New Roman" w:cs="Times New Roman"/>
          <w:sz w:val="28"/>
          <w:szCs w:val="28"/>
        </w:rPr>
        <w:t xml:space="preserve">не </w:t>
      </w:r>
      <w:r w:rsidR="000941E3" w:rsidRPr="00D01CFF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5930EA" w:rsidRPr="00D01CFF">
        <w:rPr>
          <w:rStyle w:val="markedcontent"/>
          <w:rFonts w:ascii="Times New Roman" w:hAnsi="Times New Roman" w:cs="Times New Roman"/>
          <w:sz w:val="28"/>
          <w:szCs w:val="28"/>
        </w:rPr>
        <w:t>на подтверждение страхового (трудового) стажа работы (службы) в Вооруженных Силах Украины (в том числе по призыву) и других воинских формированиях Украины, служб</w:t>
      </w:r>
      <w:r w:rsidR="009E268D" w:rsidRPr="00D01CFF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5930EA" w:rsidRPr="00D01CFF">
        <w:rPr>
          <w:rStyle w:val="markedcontent"/>
          <w:rFonts w:ascii="Times New Roman" w:hAnsi="Times New Roman" w:cs="Times New Roman"/>
          <w:sz w:val="28"/>
          <w:szCs w:val="28"/>
        </w:rPr>
        <w:t xml:space="preserve"> в органах внутренних дел, учреждениях и органах уголовно-исполнительной системы, органах государственной безопасности, органах и подразделениях гражданской защиты, таможенных органах, органах и подразделениях налоговой милиции (налоговой полиции)</w:t>
      </w:r>
      <w:r w:rsidR="009E268D" w:rsidRPr="00D01CFF">
        <w:rPr>
          <w:rStyle w:val="markedcontent"/>
          <w:rFonts w:ascii="Times New Roman" w:hAnsi="Times New Roman" w:cs="Times New Roman"/>
          <w:sz w:val="28"/>
          <w:szCs w:val="28"/>
        </w:rPr>
        <w:t>, органах прокуратуры, органах судебной системы.</w:t>
      </w:r>
      <w:proofErr w:type="gramEnd"/>
    </w:p>
    <w:p w:rsidR="00F119A7" w:rsidRPr="00D01CFF" w:rsidRDefault="00F119A7" w:rsidP="00CD0C05">
      <w:pPr>
        <w:spacing w:after="0" w:line="240" w:lineRule="auto"/>
        <w:ind w:right="-2"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01CFF">
        <w:rPr>
          <w:rStyle w:val="markedcontent"/>
          <w:rFonts w:ascii="Times New Roman" w:hAnsi="Times New Roman" w:cs="Times New Roman"/>
          <w:sz w:val="28"/>
          <w:szCs w:val="28"/>
        </w:rPr>
        <w:t>1.3 </w:t>
      </w:r>
      <w:r w:rsidR="007370C9" w:rsidRPr="00D01CFF">
        <w:rPr>
          <w:rStyle w:val="markedcontent"/>
          <w:rFonts w:ascii="Times New Roman" w:hAnsi="Times New Roman" w:cs="Times New Roman"/>
          <w:sz w:val="28"/>
          <w:szCs w:val="28"/>
        </w:rPr>
        <w:t>Страховой (трудовой) стаж включает периоды работы лиц, указанны</w:t>
      </w:r>
      <w:r w:rsidR="00A06788" w:rsidRPr="00D01CFF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="009E268D" w:rsidRPr="00D01CFF">
        <w:rPr>
          <w:rStyle w:val="markedcontent"/>
          <w:rFonts w:ascii="Times New Roman" w:hAnsi="Times New Roman" w:cs="Times New Roman"/>
          <w:sz w:val="28"/>
          <w:szCs w:val="28"/>
        </w:rPr>
        <w:t xml:space="preserve"> в пункте 1.1</w:t>
      </w:r>
      <w:r w:rsidR="007370C9" w:rsidRPr="00D01CFF">
        <w:rPr>
          <w:rStyle w:val="markedcontent"/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06788" w:rsidRPr="00D01CFF">
        <w:rPr>
          <w:rStyle w:val="markedcontent"/>
          <w:rFonts w:ascii="Times New Roman" w:hAnsi="Times New Roman" w:cs="Times New Roman"/>
          <w:sz w:val="28"/>
          <w:szCs w:val="28"/>
        </w:rPr>
        <w:t xml:space="preserve">, до 19.02.2022. </w:t>
      </w:r>
    </w:p>
    <w:p w:rsidR="005930EA" w:rsidRPr="00D01CFF" w:rsidRDefault="005930EA" w:rsidP="00CD0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0D2" w:rsidRPr="00D01CFF" w:rsidRDefault="00B460D2" w:rsidP="00CD0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CF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01CFF">
        <w:rPr>
          <w:rFonts w:ascii="Times New Roman" w:hAnsi="Times New Roman"/>
          <w:b/>
          <w:sz w:val="28"/>
          <w:szCs w:val="28"/>
        </w:rPr>
        <w:t>I. </w:t>
      </w:r>
      <w:r w:rsidR="00D55E4B" w:rsidRPr="00D01CFF">
        <w:rPr>
          <w:rFonts w:ascii="Times New Roman" w:hAnsi="Times New Roman"/>
          <w:b/>
          <w:sz w:val="28"/>
          <w:szCs w:val="28"/>
        </w:rPr>
        <w:t>Основания для подтверждения периодов работы</w:t>
      </w:r>
    </w:p>
    <w:p w:rsidR="00D55CA5" w:rsidRPr="00D01CFF" w:rsidRDefault="00D55CA5" w:rsidP="00CD0C05">
      <w:pPr>
        <w:spacing w:after="0" w:line="240" w:lineRule="auto"/>
        <w:ind w:left="709" w:right="-2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E6A35" w:rsidRPr="00D01CFF" w:rsidRDefault="006E6A35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CFF">
        <w:rPr>
          <w:rFonts w:ascii="Times New Roman" w:hAnsi="Times New Roman" w:cs="Times New Roman"/>
          <w:sz w:val="28"/>
          <w:szCs w:val="28"/>
        </w:rPr>
        <w:t xml:space="preserve">2.1. Периоды работы подтверждаются </w:t>
      </w:r>
      <w:r w:rsidR="008C1D16" w:rsidRPr="00D01CFF">
        <w:rPr>
          <w:rFonts w:ascii="Times New Roman" w:hAnsi="Times New Roman" w:cs="Times New Roman"/>
          <w:sz w:val="28"/>
          <w:szCs w:val="28"/>
        </w:rPr>
        <w:t>докуме</w:t>
      </w:r>
      <w:r w:rsidR="00936DAD" w:rsidRPr="00D01CFF">
        <w:rPr>
          <w:rFonts w:ascii="Times New Roman" w:hAnsi="Times New Roman" w:cs="Times New Roman"/>
          <w:sz w:val="28"/>
          <w:szCs w:val="28"/>
        </w:rPr>
        <w:t xml:space="preserve">нтами, оформленными </w:t>
      </w:r>
      <w:r w:rsidR="00AC2420" w:rsidRPr="00D01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6DAD" w:rsidRPr="00D01CF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E706BD" w:rsidRPr="00D01CFF">
        <w:rPr>
          <w:rFonts w:ascii="Times New Roman" w:hAnsi="Times New Roman" w:cs="Times New Roman"/>
          <w:sz w:val="28"/>
          <w:szCs w:val="28"/>
        </w:rPr>
        <w:t>,</w:t>
      </w:r>
      <w:r w:rsidR="00936DAD" w:rsidRPr="00D01CFF">
        <w:rPr>
          <w:rFonts w:ascii="Times New Roman" w:hAnsi="Times New Roman" w:cs="Times New Roman"/>
          <w:sz w:val="28"/>
          <w:szCs w:val="28"/>
        </w:rPr>
        <w:t xml:space="preserve"> и</w:t>
      </w:r>
      <w:r w:rsidR="00042319" w:rsidRPr="00D01CFF">
        <w:rPr>
          <w:rFonts w:ascii="Times New Roman" w:hAnsi="Times New Roman" w:cs="Times New Roman"/>
          <w:sz w:val="28"/>
          <w:szCs w:val="28"/>
        </w:rPr>
        <w:t>/</w:t>
      </w:r>
      <w:r w:rsidR="00047F2D" w:rsidRPr="00D01CFF">
        <w:rPr>
          <w:rFonts w:ascii="Times New Roman" w:hAnsi="Times New Roman" w:cs="Times New Roman"/>
          <w:sz w:val="28"/>
          <w:szCs w:val="28"/>
        </w:rPr>
        <w:t>или свидетельскими показаниями.</w:t>
      </w:r>
    </w:p>
    <w:p w:rsidR="006F448D" w:rsidRPr="00D01CFF" w:rsidRDefault="006E6A35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  <w:sectPr w:rsidR="006F448D" w:rsidRPr="00D01CFF" w:rsidSect="00696CA0">
          <w:headerReference w:type="default" r:id="rId9"/>
          <w:headerReference w:type="first" r:id="rId10"/>
          <w:type w:val="continuous"/>
          <w:pgSz w:w="11906" w:h="16838"/>
          <w:pgMar w:top="1134" w:right="567" w:bottom="993" w:left="1701" w:header="709" w:footer="709" w:gutter="0"/>
          <w:pgNumType w:start="2"/>
          <w:cols w:space="708"/>
          <w:docGrid w:linePitch="360"/>
        </w:sectPr>
      </w:pPr>
      <w:r w:rsidRPr="00D01CFF">
        <w:rPr>
          <w:rFonts w:ascii="Times New Roman" w:hAnsi="Times New Roman" w:cs="Times New Roman"/>
          <w:sz w:val="28"/>
          <w:szCs w:val="28"/>
        </w:rPr>
        <w:t>2.2</w:t>
      </w:r>
      <w:r w:rsidR="00B460D2" w:rsidRPr="00D01CFF">
        <w:rPr>
          <w:rFonts w:ascii="Times New Roman" w:hAnsi="Times New Roman" w:cs="Times New Roman"/>
          <w:sz w:val="28"/>
          <w:szCs w:val="28"/>
        </w:rPr>
        <w:t>.</w:t>
      </w:r>
      <w:r w:rsidR="00D55E4B" w:rsidRPr="00D01CFF">
        <w:rPr>
          <w:rFonts w:ascii="Times New Roman" w:hAnsi="Times New Roman" w:cs="Times New Roman"/>
          <w:sz w:val="28"/>
          <w:szCs w:val="28"/>
        </w:rPr>
        <w:t> Документами, подтверждающими периоды работы, могут являться письменные трудовые договоры, оформленные в соответствии с трудовым законодательством, действовавшим на день возникновения соответствующих правоотношений, справки, выдаваемые работодателями или соответствующим</w:t>
      </w:r>
      <w:r w:rsidR="00FC7D68" w:rsidRPr="00D01CFF">
        <w:rPr>
          <w:rFonts w:ascii="Times New Roman" w:hAnsi="Times New Roman" w:cs="Times New Roman"/>
          <w:sz w:val="28"/>
          <w:szCs w:val="28"/>
        </w:rPr>
        <w:t>и</w:t>
      </w:r>
      <w:r w:rsidR="00D55E4B" w:rsidRPr="00D01CFF">
        <w:rPr>
          <w:rFonts w:ascii="Times New Roman" w:hAnsi="Times New Roman" w:cs="Times New Roman"/>
          <w:sz w:val="28"/>
          <w:szCs w:val="28"/>
        </w:rPr>
        <w:t xml:space="preserve"> государственными (муниципальными) органами, выписки из приказов, лицевые счета, ведомости на выдачу заработной платы, удостоверения, характеристики и иные документы, содержащие сведения о периодах работы. </w:t>
      </w:r>
    </w:p>
    <w:p w:rsidR="0002754B" w:rsidRPr="00D01CFF" w:rsidRDefault="0002754B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CF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документы, подтверждающие страховой (трудовой) стаж, находятся на хранении в архивных учреждениях, предоставляются архивные справки / </w:t>
      </w:r>
      <w:proofErr w:type="gramStart"/>
      <w:r w:rsidRPr="00D01CFF">
        <w:rPr>
          <w:rFonts w:ascii="Times New Roman" w:hAnsi="Times New Roman" w:cs="Times New Roman"/>
          <w:sz w:val="28"/>
          <w:szCs w:val="28"/>
        </w:rPr>
        <w:t>справки</w:t>
      </w:r>
      <w:proofErr w:type="gramEnd"/>
      <w:r w:rsidRPr="00D01CFF">
        <w:rPr>
          <w:rFonts w:ascii="Times New Roman" w:hAnsi="Times New Roman" w:cs="Times New Roman"/>
          <w:sz w:val="28"/>
          <w:szCs w:val="28"/>
        </w:rPr>
        <w:t xml:space="preserve"> о стаже работы, заработной плат</w:t>
      </w:r>
      <w:r w:rsidR="004970C8" w:rsidRPr="00D01CFF">
        <w:rPr>
          <w:rFonts w:ascii="Times New Roman" w:hAnsi="Times New Roman" w:cs="Times New Roman"/>
          <w:sz w:val="28"/>
          <w:szCs w:val="28"/>
        </w:rPr>
        <w:t>е</w:t>
      </w:r>
      <w:r w:rsidRPr="00D01CFF">
        <w:rPr>
          <w:rFonts w:ascii="Times New Roman" w:hAnsi="Times New Roman" w:cs="Times New Roman"/>
          <w:sz w:val="28"/>
          <w:szCs w:val="28"/>
        </w:rPr>
        <w:t xml:space="preserve">, оформленные </w:t>
      </w:r>
      <w:r w:rsidR="00042319" w:rsidRPr="00D01C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01CFF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в сфере архивного дела </w:t>
      </w:r>
      <w:r w:rsidR="00042319" w:rsidRPr="00D01C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1CFF">
        <w:rPr>
          <w:rFonts w:ascii="Times New Roman" w:hAnsi="Times New Roman" w:cs="Times New Roman"/>
          <w:sz w:val="28"/>
          <w:szCs w:val="28"/>
        </w:rPr>
        <w:t>в Луганской Народной Республик</w:t>
      </w:r>
      <w:r w:rsidR="004970C8" w:rsidRPr="00D01CFF">
        <w:rPr>
          <w:rFonts w:ascii="Times New Roman" w:hAnsi="Times New Roman" w:cs="Times New Roman"/>
          <w:sz w:val="28"/>
          <w:szCs w:val="28"/>
        </w:rPr>
        <w:t>е</w:t>
      </w:r>
      <w:r w:rsidRPr="00D01CFF">
        <w:rPr>
          <w:rFonts w:ascii="Times New Roman" w:hAnsi="Times New Roman" w:cs="Times New Roman"/>
          <w:sz w:val="28"/>
          <w:szCs w:val="28"/>
        </w:rPr>
        <w:t>.</w:t>
      </w:r>
    </w:p>
    <w:p w:rsidR="0041048A" w:rsidRPr="00D01CFF" w:rsidRDefault="006E6A35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CFF">
        <w:rPr>
          <w:rFonts w:ascii="Times New Roman" w:hAnsi="Times New Roman" w:cs="Times New Roman"/>
          <w:sz w:val="28"/>
          <w:szCs w:val="28"/>
        </w:rPr>
        <w:t>2.3</w:t>
      </w:r>
      <w:r w:rsidR="0041048A" w:rsidRPr="00D01CFF">
        <w:rPr>
          <w:rFonts w:ascii="Times New Roman" w:hAnsi="Times New Roman" w:cs="Times New Roman"/>
          <w:sz w:val="28"/>
          <w:szCs w:val="28"/>
        </w:rPr>
        <w:t>. В случае полного или частичного</w:t>
      </w:r>
      <w:r w:rsidR="005B0C03" w:rsidRPr="00D01CFF">
        <w:rPr>
          <w:rFonts w:ascii="Times New Roman" w:hAnsi="Times New Roman" w:cs="Times New Roman"/>
          <w:sz w:val="28"/>
          <w:szCs w:val="28"/>
        </w:rPr>
        <w:t xml:space="preserve"> (отсутствует часть документа, предоставлены не все документы, взаимосвязанные с основным документом)</w:t>
      </w:r>
      <w:r w:rsidR="0041048A" w:rsidRPr="00D01CFF">
        <w:rPr>
          <w:rFonts w:ascii="Times New Roman" w:hAnsi="Times New Roman" w:cs="Times New Roman"/>
          <w:sz w:val="28"/>
          <w:szCs w:val="28"/>
        </w:rPr>
        <w:t xml:space="preserve"> отсутствия документов</w:t>
      </w:r>
      <w:r w:rsidR="00042319" w:rsidRPr="00D01CFF">
        <w:rPr>
          <w:rFonts w:ascii="Times New Roman" w:hAnsi="Times New Roman" w:cs="Times New Roman"/>
          <w:sz w:val="28"/>
          <w:szCs w:val="28"/>
        </w:rPr>
        <w:t>,</w:t>
      </w:r>
      <w:r w:rsidR="0041048A" w:rsidRPr="00D01CFF">
        <w:rPr>
          <w:rFonts w:ascii="Times New Roman" w:hAnsi="Times New Roman" w:cs="Times New Roman"/>
          <w:sz w:val="28"/>
          <w:szCs w:val="28"/>
        </w:rPr>
        <w:t xml:space="preserve"> указанных в пункте 2.</w:t>
      </w:r>
      <w:r w:rsidR="00723738" w:rsidRPr="00D01CFF">
        <w:rPr>
          <w:rFonts w:ascii="Times New Roman" w:hAnsi="Times New Roman" w:cs="Times New Roman"/>
          <w:sz w:val="28"/>
          <w:szCs w:val="28"/>
        </w:rPr>
        <w:t>2</w:t>
      </w:r>
      <w:r w:rsidR="0041048A" w:rsidRPr="00D01CF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42319" w:rsidRPr="00D01CFF">
        <w:rPr>
          <w:rFonts w:ascii="Times New Roman" w:hAnsi="Times New Roman" w:cs="Times New Roman"/>
          <w:sz w:val="28"/>
          <w:szCs w:val="28"/>
        </w:rPr>
        <w:t>,</w:t>
      </w:r>
      <w:r w:rsidR="0041048A" w:rsidRPr="00D01CFF">
        <w:rPr>
          <w:rFonts w:ascii="Times New Roman" w:hAnsi="Times New Roman" w:cs="Times New Roman"/>
          <w:sz w:val="28"/>
          <w:szCs w:val="28"/>
        </w:rPr>
        <w:t xml:space="preserve"> периоды работы подтверждаются</w:t>
      </w:r>
      <w:r w:rsidR="00936DAD" w:rsidRPr="00D01CFF">
        <w:rPr>
          <w:rFonts w:ascii="Times New Roman" w:hAnsi="Times New Roman" w:cs="Times New Roman"/>
          <w:sz w:val="28"/>
          <w:szCs w:val="28"/>
        </w:rPr>
        <w:t xml:space="preserve"> </w:t>
      </w:r>
      <w:r w:rsidR="0041048A" w:rsidRPr="00D01CFF">
        <w:rPr>
          <w:rFonts w:ascii="Times New Roman" w:hAnsi="Times New Roman" w:cs="Times New Roman"/>
          <w:sz w:val="28"/>
          <w:szCs w:val="28"/>
        </w:rPr>
        <w:t>на основании показаний двух и более свидетелей, знающих гражданина по совместной работе у одного работодателя.</w:t>
      </w:r>
    </w:p>
    <w:p w:rsidR="005930EA" w:rsidRPr="00D01CFF" w:rsidRDefault="005930EA" w:rsidP="00CD0C05">
      <w:pPr>
        <w:pStyle w:val="a6"/>
        <w:ind w:firstLine="708"/>
        <w:jc w:val="both"/>
      </w:pPr>
      <w:r w:rsidRPr="00D01CFF">
        <w:t>При подтверждении периодов работы, которые засчитываются</w:t>
      </w:r>
      <w:r w:rsidRPr="00D01CFF">
        <w:br/>
        <w:t xml:space="preserve">в страховой (трудовой) стаж для назначения пенсии, </w:t>
      </w:r>
      <w:r w:rsidRPr="00D01CFF">
        <w:rPr>
          <w:lang w:val="uk-UA"/>
        </w:rPr>
        <w:t xml:space="preserve">на </w:t>
      </w:r>
      <w:r w:rsidRPr="00D01CFF">
        <w:t xml:space="preserve">основании </w:t>
      </w:r>
      <w:r w:rsidRPr="00D01CFF">
        <w:rPr>
          <w:lang w:val="uk-UA"/>
        </w:rPr>
        <w:t xml:space="preserve">показаний </w:t>
      </w:r>
      <w:r w:rsidRPr="00D01CFF">
        <w:t>свидетелей учитываются:</w:t>
      </w:r>
    </w:p>
    <w:p w:rsidR="005930EA" w:rsidRPr="00D01CFF" w:rsidRDefault="005930EA" w:rsidP="00CD0C05">
      <w:pPr>
        <w:pStyle w:val="a6"/>
        <w:ind w:firstLine="708"/>
        <w:jc w:val="both"/>
      </w:pPr>
      <w:r w:rsidRPr="00D01CFF">
        <w:t>1) период работы от достижения работником возраста,</w:t>
      </w:r>
      <w:r w:rsidRPr="00D01CFF">
        <w:br/>
        <w:t>с которого допускается заключение трудового договора в соответствии</w:t>
      </w:r>
      <w:r w:rsidRPr="00D01CFF">
        <w:br/>
        <w:t>с трудовым законодательством, действовавшим на день возникновения соответствующих правоотношений;</w:t>
      </w:r>
    </w:p>
    <w:p w:rsidR="005930EA" w:rsidRPr="00D01CFF" w:rsidRDefault="005930EA" w:rsidP="00CD0C05">
      <w:pPr>
        <w:pStyle w:val="a6"/>
        <w:ind w:firstLine="708"/>
        <w:jc w:val="both"/>
      </w:pPr>
      <w:r w:rsidRPr="00D01CFF">
        <w:t>2) свидетельские показания только за тот период совместной работы,</w:t>
      </w:r>
      <w:r w:rsidRPr="00D01CFF">
        <w:br/>
        <w:t>в который свидетель достиг возраста, с которого допускается заключение трудового договора в соответствии с трудовым законодательством, действовавшим на день возникновения соответствующих правоотношений.</w:t>
      </w:r>
    </w:p>
    <w:p w:rsidR="007A3072" w:rsidRPr="00D01CFF" w:rsidRDefault="006E6A35" w:rsidP="00CD0C05">
      <w:pPr>
        <w:pStyle w:val="a6"/>
        <w:ind w:firstLine="708"/>
        <w:jc w:val="both"/>
      </w:pPr>
      <w:r w:rsidRPr="00D01CFF">
        <w:t>2.4</w:t>
      </w:r>
      <w:r w:rsidR="007A3072" w:rsidRPr="00D01CFF">
        <w:t>. В случае если один свидетель дает показания о работе гражданина      за больший период, чем другой свидетель, установленным считается период, подтвержденный обоими свидетелями.</w:t>
      </w:r>
    </w:p>
    <w:p w:rsidR="007A3072" w:rsidRPr="00D01CFF" w:rsidRDefault="006E6A35" w:rsidP="00CD0C05">
      <w:pPr>
        <w:pStyle w:val="a6"/>
        <w:ind w:left="709"/>
        <w:jc w:val="both"/>
      </w:pPr>
      <w:r w:rsidRPr="00D01CFF">
        <w:t>2.5</w:t>
      </w:r>
      <w:r w:rsidR="007A3072" w:rsidRPr="00D01CFF">
        <w:t>. Характер работы свидетельскими показаниями не подтверждается.</w:t>
      </w:r>
    </w:p>
    <w:p w:rsidR="007A3072" w:rsidRPr="00D01CFF" w:rsidRDefault="007A3072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2E5" w:rsidRPr="00D01CFF" w:rsidRDefault="00AC2420" w:rsidP="00CD0C05">
      <w:pPr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1CFF">
        <w:rPr>
          <w:rFonts w:ascii="Times New Roman" w:hAnsi="Times New Roman"/>
          <w:b/>
          <w:sz w:val="28"/>
          <w:szCs w:val="28"/>
          <w:lang w:bidi="ru-RU"/>
        </w:rPr>
        <w:t>I</w:t>
      </w:r>
      <w:r w:rsidRPr="00D01CFF">
        <w:rPr>
          <w:rFonts w:ascii="Times New Roman" w:hAnsi="Times New Roman"/>
          <w:b/>
          <w:sz w:val="28"/>
          <w:szCs w:val="28"/>
          <w:lang w:val="en-US" w:bidi="ru-RU"/>
        </w:rPr>
        <w:t>II</w:t>
      </w:r>
      <w:r w:rsidRPr="00D01CFF">
        <w:rPr>
          <w:rFonts w:ascii="Times New Roman" w:hAnsi="Times New Roman"/>
          <w:b/>
          <w:sz w:val="28"/>
          <w:szCs w:val="28"/>
          <w:lang w:bidi="ru-RU"/>
        </w:rPr>
        <w:t>. </w:t>
      </w:r>
      <w:r w:rsidR="005B0F3C" w:rsidRPr="00D01CFF">
        <w:rPr>
          <w:rFonts w:ascii="Times New Roman" w:hAnsi="Times New Roman"/>
          <w:b/>
          <w:sz w:val="28"/>
          <w:szCs w:val="28"/>
          <w:lang w:bidi="ru-RU"/>
        </w:rPr>
        <w:t>Порядок подтверждения периодов работы</w:t>
      </w:r>
    </w:p>
    <w:p w:rsidR="00AC2420" w:rsidRPr="00D01CFF" w:rsidRDefault="00AC2420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420" w:rsidRPr="00D01CFF" w:rsidRDefault="00441030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36"/>
          <w:szCs w:val="28"/>
        </w:rPr>
      </w:pPr>
      <w:r w:rsidRPr="00D01CFF">
        <w:rPr>
          <w:rFonts w:ascii="Times New Roman" w:hAnsi="Times New Roman" w:cs="Times New Roman"/>
          <w:sz w:val="28"/>
          <w:szCs w:val="28"/>
        </w:rPr>
        <w:t>3.1. Межведомственная комиссия о</w:t>
      </w:r>
      <w:r w:rsidRPr="00D01CFF">
        <w:rPr>
          <w:rFonts w:ascii="Times New Roman" w:hAnsi="Times New Roman" w:cs="Times New Roman"/>
          <w:sz w:val="28"/>
        </w:rPr>
        <w:t xml:space="preserve"> подтверждении / отказе                                 в подтверждении страхового (трудового) стажа, дающего право на назначение пенсии</w:t>
      </w:r>
      <w:r w:rsidR="004A031D" w:rsidRPr="00D01CFF">
        <w:rPr>
          <w:rFonts w:ascii="Times New Roman" w:hAnsi="Times New Roman" w:cs="Times New Roman"/>
          <w:sz w:val="28"/>
        </w:rPr>
        <w:t xml:space="preserve"> (далее – Комиссия)</w:t>
      </w:r>
      <w:r w:rsidR="001074AA" w:rsidRPr="00D01CFF">
        <w:rPr>
          <w:rFonts w:ascii="Times New Roman" w:hAnsi="Times New Roman" w:cs="Times New Roman"/>
          <w:sz w:val="28"/>
        </w:rPr>
        <w:t xml:space="preserve"> создается при администрации города и/или район</w:t>
      </w:r>
      <w:r w:rsidR="009E268D" w:rsidRPr="00D01CFF">
        <w:rPr>
          <w:rFonts w:ascii="Times New Roman" w:hAnsi="Times New Roman" w:cs="Times New Roman"/>
          <w:sz w:val="28"/>
        </w:rPr>
        <w:t>а Луганской Народной Республики</w:t>
      </w:r>
      <w:r w:rsidR="001074AA" w:rsidRPr="00D01CFF">
        <w:rPr>
          <w:rFonts w:ascii="Times New Roman" w:hAnsi="Times New Roman" w:cs="Times New Roman"/>
          <w:sz w:val="28"/>
        </w:rPr>
        <w:t>.</w:t>
      </w:r>
    </w:p>
    <w:p w:rsidR="00044D0D" w:rsidRPr="00D01CFF" w:rsidRDefault="004A031D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  <w:sectPr w:rsidR="00044D0D" w:rsidRPr="00D01CFF" w:rsidSect="00696CA0">
          <w:type w:val="continuous"/>
          <w:pgSz w:w="11906" w:h="16838"/>
          <w:pgMar w:top="1134" w:right="567" w:bottom="993" w:left="1701" w:header="709" w:footer="709" w:gutter="0"/>
          <w:pgNumType w:start="3"/>
          <w:cols w:space="708"/>
          <w:titlePg/>
          <w:docGrid w:linePitch="360"/>
        </w:sectPr>
      </w:pPr>
      <w:r w:rsidRPr="00D01CFF"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Pr="00D01CFF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C7402B" w:rsidRPr="00D01CFF">
        <w:rPr>
          <w:rFonts w:ascii="Times New Roman" w:hAnsi="Times New Roman" w:cs="Times New Roman"/>
          <w:sz w:val="28"/>
          <w:szCs w:val="28"/>
        </w:rPr>
        <w:t xml:space="preserve">включаются представители администрации города и/или района </w:t>
      </w:r>
      <w:r w:rsidR="00C7402B" w:rsidRPr="00D01CFF">
        <w:rPr>
          <w:rFonts w:ascii="Times New Roman" w:hAnsi="Times New Roman" w:cs="Times New Roman"/>
          <w:sz w:val="28"/>
        </w:rPr>
        <w:t>Луганской Народной Республики</w:t>
      </w:r>
      <w:r w:rsidR="000E5E0F" w:rsidRPr="00D01CFF">
        <w:rPr>
          <w:rFonts w:ascii="Times New Roman" w:hAnsi="Times New Roman" w:cs="Times New Roman"/>
          <w:sz w:val="28"/>
        </w:rPr>
        <w:t xml:space="preserve">, представители </w:t>
      </w:r>
      <w:r w:rsidR="000D58F3" w:rsidRPr="00D01CFF">
        <w:rPr>
          <w:rFonts w:ascii="Times New Roman" w:hAnsi="Times New Roman" w:cs="Times New Roman"/>
          <w:sz w:val="28"/>
          <w:szCs w:val="28"/>
        </w:rPr>
        <w:t>государственных учреждений централизованной системы государственных учреждений по обеспечению реализации государственной политики в сфере общеобязательного государственного пенсионного страхования и пенсионного обеспечения, которые подконтрольны и подотчетны Государственному учреждению Луганской Народной Республики – Пенсионный фонд Луганской Народной Республики</w:t>
      </w:r>
      <w:r w:rsidR="007451DD" w:rsidRPr="00D01CF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42319" w:rsidRPr="00D01CFF">
        <w:rPr>
          <w:rFonts w:ascii="Times New Roman" w:hAnsi="Times New Roman" w:cs="Times New Roman"/>
          <w:sz w:val="28"/>
          <w:szCs w:val="28"/>
        </w:rPr>
        <w:t>(</w:t>
      </w:r>
      <w:r w:rsidR="007451DD" w:rsidRPr="00D01CFF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042319" w:rsidRPr="00D01CFF">
        <w:rPr>
          <w:rFonts w:ascii="Times New Roman" w:hAnsi="Times New Roman" w:cs="Times New Roman"/>
          <w:sz w:val="28"/>
          <w:szCs w:val="28"/>
        </w:rPr>
        <w:t>)</w:t>
      </w:r>
      <w:r w:rsidR="007451DD" w:rsidRPr="00D01CFF">
        <w:rPr>
          <w:rFonts w:ascii="Times New Roman" w:hAnsi="Times New Roman" w:cs="Times New Roman"/>
          <w:sz w:val="28"/>
          <w:szCs w:val="28"/>
        </w:rPr>
        <w:t xml:space="preserve"> представители иных исполнительных органов государственной власти Луганской Народной</w:t>
      </w:r>
      <w:proofErr w:type="gramEnd"/>
      <w:r w:rsidR="007451DD" w:rsidRPr="00D01CFF">
        <w:rPr>
          <w:rFonts w:ascii="Times New Roman" w:hAnsi="Times New Roman" w:cs="Times New Roman"/>
          <w:sz w:val="28"/>
          <w:szCs w:val="28"/>
        </w:rPr>
        <w:t xml:space="preserve"> Республики (по согласованию)</w:t>
      </w:r>
      <w:r w:rsidR="00DD11FA" w:rsidRPr="00D01CFF">
        <w:rPr>
          <w:rFonts w:ascii="Times New Roman" w:hAnsi="Times New Roman" w:cs="Times New Roman"/>
          <w:sz w:val="28"/>
        </w:rPr>
        <w:t>.</w:t>
      </w:r>
      <w:r w:rsidR="00170272" w:rsidRPr="00D01CFF">
        <w:rPr>
          <w:rFonts w:ascii="Times New Roman" w:hAnsi="Times New Roman" w:cs="Times New Roman"/>
          <w:sz w:val="28"/>
        </w:rPr>
        <w:t xml:space="preserve"> </w:t>
      </w:r>
      <w:r w:rsidR="009E268D" w:rsidRPr="00D01CFF">
        <w:rPr>
          <w:rFonts w:ascii="Times New Roman" w:hAnsi="Times New Roman" w:cs="Times New Roman"/>
          <w:sz w:val="28"/>
        </w:rPr>
        <w:t xml:space="preserve">Персональный состав и </w:t>
      </w:r>
      <w:r w:rsidR="00D14A67" w:rsidRPr="00D01CFF">
        <w:rPr>
          <w:rFonts w:ascii="Times New Roman" w:hAnsi="Times New Roman" w:cs="Times New Roman"/>
          <w:sz w:val="28"/>
          <w:szCs w:val="28"/>
        </w:rPr>
        <w:t>Положение о Комиссии</w:t>
      </w:r>
      <w:r w:rsidR="00170272" w:rsidRPr="00D01CFF">
        <w:rPr>
          <w:rFonts w:ascii="Times New Roman" w:hAnsi="Times New Roman" w:cs="Times New Roman"/>
          <w:sz w:val="28"/>
          <w:szCs w:val="28"/>
        </w:rPr>
        <w:t xml:space="preserve"> утверждаются правовым актом администрации города </w:t>
      </w:r>
      <w:r w:rsidR="00044D0D" w:rsidRPr="00D01CFF">
        <w:rPr>
          <w:rFonts w:ascii="Times New Roman" w:hAnsi="Times New Roman" w:cs="Times New Roman"/>
          <w:sz w:val="28"/>
          <w:szCs w:val="28"/>
        </w:rPr>
        <w:t>и/или района Луганской Народной </w:t>
      </w:r>
      <w:r w:rsidR="00170272" w:rsidRPr="00D01CFF">
        <w:rPr>
          <w:rFonts w:ascii="Times New Roman" w:hAnsi="Times New Roman" w:cs="Times New Roman"/>
          <w:sz w:val="28"/>
          <w:szCs w:val="28"/>
        </w:rPr>
        <w:t>Республики.</w:t>
      </w:r>
    </w:p>
    <w:p w:rsidR="00587DA4" w:rsidRPr="00D01CFF" w:rsidRDefault="00587DA4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 w:rsidRPr="00D01CFF">
        <w:rPr>
          <w:rFonts w:ascii="Times New Roman" w:hAnsi="Times New Roman" w:cs="Times New Roman"/>
          <w:sz w:val="28"/>
          <w:szCs w:val="28"/>
        </w:rPr>
        <w:lastRenderedPageBreak/>
        <w:t>3.3. </w:t>
      </w:r>
      <w:r w:rsidR="00544E0D" w:rsidRPr="00D01CFF">
        <w:rPr>
          <w:rFonts w:ascii="Times New Roman" w:hAnsi="Times New Roman" w:cs="Times New Roman"/>
          <w:sz w:val="28"/>
          <w:szCs w:val="28"/>
        </w:rPr>
        <w:t xml:space="preserve">В целях подтверждения </w:t>
      </w:r>
      <w:r w:rsidR="00544E0D" w:rsidRPr="00D01CFF">
        <w:rPr>
          <w:rFonts w:ascii="Times New Roman" w:hAnsi="Times New Roman" w:cs="Times New Roman"/>
          <w:sz w:val="28"/>
        </w:rPr>
        <w:t>страхового (трудового) стажа гражданин направляет в администрацию города и/или района Луганской Народной</w:t>
      </w:r>
      <w:r w:rsidR="00044D0D" w:rsidRPr="00D01CFF">
        <w:rPr>
          <w:rFonts w:ascii="Times New Roman" w:hAnsi="Times New Roman" w:cs="Times New Roman"/>
          <w:sz w:val="28"/>
        </w:rPr>
        <w:t xml:space="preserve"> </w:t>
      </w:r>
      <w:r w:rsidR="00544E0D" w:rsidRPr="00D01CFF">
        <w:rPr>
          <w:rFonts w:ascii="Times New Roman" w:hAnsi="Times New Roman" w:cs="Times New Roman"/>
          <w:sz w:val="28"/>
        </w:rPr>
        <w:t>Республики</w:t>
      </w:r>
      <w:r w:rsidR="00020856" w:rsidRPr="00D01CFF">
        <w:rPr>
          <w:rFonts w:ascii="Times New Roman" w:hAnsi="Times New Roman" w:cs="Times New Roman"/>
          <w:sz w:val="28"/>
        </w:rPr>
        <w:t xml:space="preserve"> </w:t>
      </w:r>
      <w:r w:rsidR="00142E85" w:rsidRPr="00D01CFF">
        <w:rPr>
          <w:rFonts w:ascii="Times New Roman" w:hAnsi="Times New Roman" w:cs="Times New Roman"/>
          <w:sz w:val="28"/>
        </w:rPr>
        <w:t xml:space="preserve">по месту его регистрации </w:t>
      </w:r>
      <w:r w:rsidR="00020856" w:rsidRPr="00D01CFF">
        <w:rPr>
          <w:rFonts w:ascii="Times New Roman" w:hAnsi="Times New Roman" w:cs="Times New Roman"/>
          <w:sz w:val="28"/>
        </w:rPr>
        <w:t>заявление по форме согласно приложению № 1 к настоящему Порядку</w:t>
      </w:r>
      <w:r w:rsidR="00EF4DB0" w:rsidRPr="00D01CFF">
        <w:rPr>
          <w:rFonts w:ascii="Times New Roman" w:hAnsi="Times New Roman" w:cs="Times New Roman"/>
          <w:sz w:val="28"/>
        </w:rPr>
        <w:t xml:space="preserve"> и копии документов</w:t>
      </w:r>
      <w:r w:rsidR="00E706BD" w:rsidRPr="00D01CFF">
        <w:rPr>
          <w:rFonts w:ascii="Times New Roman" w:hAnsi="Times New Roman" w:cs="Times New Roman"/>
          <w:sz w:val="28"/>
        </w:rPr>
        <w:t>,</w:t>
      </w:r>
      <w:r w:rsidR="00EF4DB0" w:rsidRPr="00D01CFF">
        <w:rPr>
          <w:rFonts w:ascii="Times New Roman" w:hAnsi="Times New Roman" w:cs="Times New Roman"/>
          <w:sz w:val="28"/>
        </w:rPr>
        <w:t xml:space="preserve"> указанных </w:t>
      </w:r>
      <w:r w:rsidR="00142E85" w:rsidRPr="00D01CFF">
        <w:rPr>
          <w:rFonts w:ascii="Times New Roman" w:hAnsi="Times New Roman" w:cs="Times New Roman"/>
          <w:sz w:val="28"/>
        </w:rPr>
        <w:t xml:space="preserve">             </w:t>
      </w:r>
      <w:r w:rsidR="00EF4DB0" w:rsidRPr="00D01CFF">
        <w:rPr>
          <w:rFonts w:ascii="Times New Roman" w:hAnsi="Times New Roman" w:cs="Times New Roman"/>
          <w:sz w:val="28"/>
        </w:rPr>
        <w:t xml:space="preserve">в пункте 2.2 </w:t>
      </w:r>
      <w:r w:rsidR="0060084E" w:rsidRPr="00D01CFF">
        <w:rPr>
          <w:rFonts w:ascii="Times New Roman" w:hAnsi="Times New Roman" w:cs="Times New Roman"/>
          <w:sz w:val="28"/>
        </w:rPr>
        <w:t>настоящего Порядка</w:t>
      </w:r>
      <w:r w:rsidR="00E706BD" w:rsidRPr="00D01CFF">
        <w:rPr>
          <w:rFonts w:ascii="Times New Roman" w:hAnsi="Times New Roman" w:cs="Times New Roman"/>
          <w:sz w:val="28"/>
        </w:rPr>
        <w:t>,</w:t>
      </w:r>
      <w:r w:rsidR="0060084E" w:rsidRPr="00D01CFF">
        <w:rPr>
          <w:rFonts w:ascii="Times New Roman" w:hAnsi="Times New Roman" w:cs="Times New Roman"/>
          <w:sz w:val="28"/>
        </w:rPr>
        <w:t xml:space="preserve"> и/или сообщает о наличии не менее двух свидетелей.</w:t>
      </w:r>
    </w:p>
    <w:p w:rsidR="00231574" w:rsidRPr="00D01CFF" w:rsidRDefault="00231574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 w:rsidRPr="00D01CFF">
        <w:rPr>
          <w:rFonts w:ascii="Times New Roman" w:hAnsi="Times New Roman" w:cs="Times New Roman"/>
          <w:sz w:val="28"/>
        </w:rPr>
        <w:t>К заявлению гражданина о подтверждении периода его работы                             на основании только свидетельских показаний прилагается справка архивного учреждения или государственного (муниципального) органа, подтверждающая факт отсутствия архивных данных о периоде работы, устанавливаемом                      на основании свидетельских показаний.</w:t>
      </w:r>
    </w:p>
    <w:p w:rsidR="00C943AE" w:rsidRPr="00D01CFF" w:rsidRDefault="00231574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 w:rsidRPr="00D01CFF">
        <w:rPr>
          <w:rFonts w:ascii="Times New Roman" w:hAnsi="Times New Roman" w:cs="Times New Roman"/>
          <w:sz w:val="28"/>
        </w:rPr>
        <w:t xml:space="preserve">3.4. Комиссия в срок не более 10 рабочих дней </w:t>
      </w:r>
      <w:r w:rsidR="006F45CD" w:rsidRPr="00D01CFF">
        <w:rPr>
          <w:rFonts w:ascii="Times New Roman" w:hAnsi="Times New Roman" w:cs="Times New Roman"/>
          <w:sz w:val="28"/>
        </w:rPr>
        <w:t xml:space="preserve">с момента поступления заявления </w:t>
      </w:r>
      <w:r w:rsidR="001243B0" w:rsidRPr="00D01CFF">
        <w:rPr>
          <w:rFonts w:ascii="Times New Roman" w:hAnsi="Times New Roman" w:cs="Times New Roman"/>
          <w:sz w:val="28"/>
        </w:rPr>
        <w:t xml:space="preserve">назначает дату проведения заседания </w:t>
      </w:r>
      <w:proofErr w:type="gramStart"/>
      <w:r w:rsidR="001243B0" w:rsidRPr="00D01CFF">
        <w:rPr>
          <w:rFonts w:ascii="Times New Roman" w:hAnsi="Times New Roman" w:cs="Times New Roman"/>
          <w:sz w:val="28"/>
        </w:rPr>
        <w:t>Комиссии</w:t>
      </w:r>
      <w:proofErr w:type="gramEnd"/>
      <w:r w:rsidR="001243B0" w:rsidRPr="00D01CFF">
        <w:rPr>
          <w:rFonts w:ascii="Times New Roman" w:hAnsi="Times New Roman" w:cs="Times New Roman"/>
          <w:sz w:val="28"/>
        </w:rPr>
        <w:t xml:space="preserve"> на котором рассматриваются оригиналы документов</w:t>
      </w:r>
      <w:r w:rsidR="00E706BD" w:rsidRPr="00D01CFF">
        <w:rPr>
          <w:rFonts w:ascii="Times New Roman" w:hAnsi="Times New Roman" w:cs="Times New Roman"/>
          <w:sz w:val="28"/>
        </w:rPr>
        <w:t>,</w:t>
      </w:r>
      <w:r w:rsidR="001243B0" w:rsidRPr="00D01CFF">
        <w:rPr>
          <w:rFonts w:ascii="Times New Roman" w:hAnsi="Times New Roman" w:cs="Times New Roman"/>
          <w:sz w:val="28"/>
        </w:rPr>
        <w:t xml:space="preserve"> указанных в пункте 2.2 настоящего Пор</w:t>
      </w:r>
      <w:r w:rsidR="00AD5841" w:rsidRPr="00D01CFF">
        <w:rPr>
          <w:rFonts w:ascii="Times New Roman" w:hAnsi="Times New Roman" w:cs="Times New Roman"/>
          <w:sz w:val="28"/>
        </w:rPr>
        <w:t>ядка</w:t>
      </w:r>
      <w:r w:rsidR="00E706BD" w:rsidRPr="00D01CFF">
        <w:rPr>
          <w:rFonts w:ascii="Times New Roman" w:hAnsi="Times New Roman" w:cs="Times New Roman"/>
          <w:sz w:val="28"/>
        </w:rPr>
        <w:t>,</w:t>
      </w:r>
      <w:r w:rsidR="00AD5841" w:rsidRPr="00D01CFF">
        <w:rPr>
          <w:rFonts w:ascii="Times New Roman" w:hAnsi="Times New Roman" w:cs="Times New Roman"/>
          <w:sz w:val="28"/>
        </w:rPr>
        <w:t xml:space="preserve"> и/или заслушиваются свидетельские показания</w:t>
      </w:r>
      <w:r w:rsidR="00E706BD" w:rsidRPr="00D01CFF">
        <w:rPr>
          <w:rFonts w:ascii="Times New Roman" w:hAnsi="Times New Roman" w:cs="Times New Roman"/>
          <w:sz w:val="28"/>
        </w:rPr>
        <w:t>,</w:t>
      </w:r>
      <w:r w:rsidR="00AD5841" w:rsidRPr="00D01CFF">
        <w:rPr>
          <w:rFonts w:ascii="Times New Roman" w:hAnsi="Times New Roman" w:cs="Times New Roman"/>
          <w:sz w:val="28"/>
        </w:rPr>
        <w:t xml:space="preserve"> имеющие отношение </w:t>
      </w:r>
      <w:r w:rsidR="00E706BD" w:rsidRPr="00D01CFF">
        <w:rPr>
          <w:rFonts w:ascii="Times New Roman" w:hAnsi="Times New Roman" w:cs="Times New Roman"/>
          <w:sz w:val="28"/>
        </w:rPr>
        <w:t xml:space="preserve">   </w:t>
      </w:r>
      <w:r w:rsidR="00AD5841" w:rsidRPr="00D01CFF">
        <w:rPr>
          <w:rFonts w:ascii="Times New Roman" w:hAnsi="Times New Roman" w:cs="Times New Roman"/>
          <w:sz w:val="28"/>
        </w:rPr>
        <w:t>к рассматриваемому заявлению</w:t>
      </w:r>
      <w:r w:rsidR="005C2306" w:rsidRPr="00D01CFF">
        <w:rPr>
          <w:rFonts w:ascii="Times New Roman" w:hAnsi="Times New Roman" w:cs="Times New Roman"/>
          <w:sz w:val="28"/>
        </w:rPr>
        <w:t xml:space="preserve">. </w:t>
      </w:r>
    </w:p>
    <w:p w:rsidR="00C943AE" w:rsidRPr="00D01CFF" w:rsidRDefault="00C943AE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 w:rsidRPr="00D01CFF">
        <w:rPr>
          <w:rFonts w:ascii="Times New Roman" w:hAnsi="Times New Roman" w:cs="Times New Roman"/>
          <w:sz w:val="28"/>
        </w:rPr>
        <w:t>3.5</w:t>
      </w:r>
      <w:r w:rsidR="000D58F3" w:rsidRPr="00D01CFF">
        <w:rPr>
          <w:rFonts w:ascii="Times New Roman" w:hAnsi="Times New Roman" w:cs="Times New Roman"/>
          <w:sz w:val="28"/>
        </w:rPr>
        <w:t>.</w:t>
      </w:r>
      <w:r w:rsidRPr="00D01CFF">
        <w:rPr>
          <w:rFonts w:ascii="Times New Roman" w:hAnsi="Times New Roman" w:cs="Times New Roman"/>
          <w:sz w:val="28"/>
        </w:rPr>
        <w:t> На заседании Комиссии свидетели предоставляют свои показания</w:t>
      </w:r>
      <w:r w:rsidR="00E706BD" w:rsidRPr="00D01CFF">
        <w:rPr>
          <w:rFonts w:ascii="Times New Roman" w:hAnsi="Times New Roman" w:cs="Times New Roman"/>
          <w:sz w:val="28"/>
        </w:rPr>
        <w:t>,</w:t>
      </w:r>
      <w:r w:rsidRPr="00D01CFF">
        <w:rPr>
          <w:rFonts w:ascii="Times New Roman" w:hAnsi="Times New Roman" w:cs="Times New Roman"/>
          <w:sz w:val="28"/>
        </w:rPr>
        <w:t xml:space="preserve"> изложенные в письменной форме и заверенные собственноручной подписью. Данные показания приобщаются к протоколу Комиссии. </w:t>
      </w:r>
    </w:p>
    <w:p w:rsidR="00231574" w:rsidRPr="00D01CFF" w:rsidRDefault="005C2306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 w:rsidRPr="00D01CFF">
        <w:rPr>
          <w:rFonts w:ascii="Times New Roman" w:hAnsi="Times New Roman" w:cs="Times New Roman"/>
          <w:sz w:val="28"/>
        </w:rPr>
        <w:t>В случае если свидетель не может дать показания по состоянию здоровья или по другим уважительным причинам, свидетельские показания, заверенные в установленном порядке, могут быть представлены в письменной форме.</w:t>
      </w:r>
    </w:p>
    <w:p w:rsidR="00B97DD3" w:rsidRPr="00D01CFF" w:rsidRDefault="00B97DD3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 w:rsidRPr="00D01CFF">
        <w:rPr>
          <w:rFonts w:ascii="Times New Roman" w:hAnsi="Times New Roman" w:cs="Times New Roman"/>
          <w:sz w:val="28"/>
        </w:rPr>
        <w:t>3.6</w:t>
      </w:r>
      <w:r w:rsidR="000D58F3" w:rsidRPr="00D01CFF">
        <w:rPr>
          <w:rFonts w:ascii="Times New Roman" w:hAnsi="Times New Roman" w:cs="Times New Roman"/>
          <w:sz w:val="28"/>
        </w:rPr>
        <w:t>.</w:t>
      </w:r>
      <w:r w:rsidRPr="00D01CFF">
        <w:rPr>
          <w:rFonts w:ascii="Times New Roman" w:hAnsi="Times New Roman" w:cs="Times New Roman"/>
          <w:sz w:val="28"/>
        </w:rPr>
        <w:t xml:space="preserve"> По результатам заседания Комиссия </w:t>
      </w:r>
      <w:r w:rsidR="009E268D" w:rsidRPr="00D01CFF">
        <w:rPr>
          <w:rFonts w:ascii="Times New Roman" w:hAnsi="Times New Roman" w:cs="Times New Roman"/>
          <w:sz w:val="28"/>
        </w:rPr>
        <w:t>составляет протокол</w:t>
      </w:r>
      <w:r w:rsidR="001761C1" w:rsidRPr="00D01CFF">
        <w:rPr>
          <w:rFonts w:ascii="Times New Roman" w:hAnsi="Times New Roman" w:cs="Times New Roman"/>
          <w:sz w:val="28"/>
        </w:rPr>
        <w:t xml:space="preserve">,                          на основании которого Глава Администрации </w:t>
      </w:r>
      <w:r w:rsidR="001761C1" w:rsidRPr="00D01CFF">
        <w:rPr>
          <w:rFonts w:ascii="Times New Roman" w:hAnsi="Times New Roman" w:cs="Times New Roman"/>
          <w:sz w:val="28"/>
          <w:szCs w:val="28"/>
        </w:rPr>
        <w:t xml:space="preserve">города и/или района </w:t>
      </w:r>
      <w:r w:rsidR="001761C1" w:rsidRPr="00D01CFF">
        <w:rPr>
          <w:rFonts w:ascii="Times New Roman" w:hAnsi="Times New Roman" w:cs="Times New Roman"/>
          <w:sz w:val="28"/>
        </w:rPr>
        <w:t xml:space="preserve">Луганской Народной Республики </w:t>
      </w:r>
      <w:r w:rsidRPr="00D01CFF">
        <w:rPr>
          <w:rFonts w:ascii="Times New Roman" w:hAnsi="Times New Roman" w:cs="Times New Roman"/>
          <w:sz w:val="28"/>
        </w:rPr>
        <w:t>в срок не более двух рабочих дней</w:t>
      </w:r>
      <w:r w:rsidR="009E268D" w:rsidRPr="00D01CFF">
        <w:rPr>
          <w:rFonts w:ascii="Times New Roman" w:hAnsi="Times New Roman" w:cs="Times New Roman"/>
          <w:sz w:val="28"/>
        </w:rPr>
        <w:t xml:space="preserve"> </w:t>
      </w:r>
      <w:r w:rsidRPr="00D01CFF">
        <w:rPr>
          <w:rFonts w:ascii="Times New Roman" w:hAnsi="Times New Roman" w:cs="Times New Roman"/>
          <w:sz w:val="28"/>
        </w:rPr>
        <w:t>выносит решение</w:t>
      </w:r>
      <w:r w:rsidR="001761C1" w:rsidRPr="00D01CFF">
        <w:rPr>
          <w:rFonts w:ascii="Times New Roman" w:hAnsi="Times New Roman" w:cs="Times New Roman"/>
          <w:sz w:val="28"/>
        </w:rPr>
        <w:t xml:space="preserve">              </w:t>
      </w:r>
      <w:r w:rsidRPr="00D01CFF">
        <w:rPr>
          <w:rFonts w:ascii="Times New Roman" w:hAnsi="Times New Roman" w:cs="Times New Roman"/>
          <w:sz w:val="28"/>
        </w:rPr>
        <w:t xml:space="preserve"> </w:t>
      </w:r>
      <w:r w:rsidR="00101DE9" w:rsidRPr="00D01CFF">
        <w:rPr>
          <w:rFonts w:ascii="Times New Roman" w:hAnsi="Times New Roman" w:cs="Times New Roman"/>
          <w:sz w:val="28"/>
          <w:szCs w:val="28"/>
        </w:rPr>
        <w:t>о</w:t>
      </w:r>
      <w:r w:rsidR="00101DE9" w:rsidRPr="00D01CFF">
        <w:rPr>
          <w:rFonts w:ascii="Times New Roman" w:hAnsi="Times New Roman" w:cs="Times New Roman"/>
          <w:sz w:val="28"/>
        </w:rPr>
        <w:t xml:space="preserve"> подтверждении / отказе в подтверждении страхового (трудового) стажа</w:t>
      </w:r>
      <w:r w:rsidR="00B432F2" w:rsidRPr="00D01CFF">
        <w:rPr>
          <w:rFonts w:ascii="Times New Roman" w:hAnsi="Times New Roman" w:cs="Times New Roman"/>
          <w:sz w:val="28"/>
        </w:rPr>
        <w:t>,</w:t>
      </w:r>
      <w:r w:rsidR="00101DE9" w:rsidRPr="00D01CFF">
        <w:rPr>
          <w:rFonts w:ascii="Times New Roman" w:hAnsi="Times New Roman" w:cs="Times New Roman"/>
          <w:sz w:val="28"/>
        </w:rPr>
        <w:t xml:space="preserve"> </w:t>
      </w:r>
      <w:r w:rsidR="001761C1" w:rsidRPr="00D01CFF">
        <w:rPr>
          <w:rFonts w:ascii="Times New Roman" w:hAnsi="Times New Roman" w:cs="Times New Roman"/>
          <w:sz w:val="28"/>
        </w:rPr>
        <w:t xml:space="preserve">                 </w:t>
      </w:r>
      <w:r w:rsidR="00101DE9" w:rsidRPr="00D01CFF">
        <w:rPr>
          <w:rFonts w:ascii="Times New Roman" w:hAnsi="Times New Roman" w:cs="Times New Roman"/>
          <w:sz w:val="28"/>
        </w:rPr>
        <w:t>по форме согласно приложению № 2 к настоящему Порядку</w:t>
      </w:r>
      <w:r w:rsidR="00B25D45" w:rsidRPr="00D01CFF">
        <w:rPr>
          <w:rFonts w:ascii="Times New Roman" w:hAnsi="Times New Roman" w:cs="Times New Roman"/>
          <w:sz w:val="28"/>
        </w:rPr>
        <w:t>.</w:t>
      </w:r>
    </w:p>
    <w:p w:rsidR="00723738" w:rsidRPr="00D01CFF" w:rsidRDefault="00723738" w:rsidP="00CD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FF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</w:t>
      </w:r>
      <w:r w:rsidR="00836779">
        <w:rPr>
          <w:rFonts w:ascii="Times New Roman" w:hAnsi="Times New Roman" w:cs="Times New Roman"/>
          <w:sz w:val="28"/>
          <w:szCs w:val="28"/>
        </w:rPr>
        <w:t>об</w:t>
      </w:r>
      <w:r w:rsidRPr="00D01CFF">
        <w:rPr>
          <w:rFonts w:ascii="Times New Roman" w:hAnsi="Times New Roman" w:cs="Times New Roman"/>
          <w:sz w:val="28"/>
          <w:szCs w:val="28"/>
        </w:rPr>
        <w:t xml:space="preserve"> отказе в подтверждении страхового (трудового) стажа являются:</w:t>
      </w:r>
    </w:p>
    <w:p w:rsidR="00723738" w:rsidRPr="00D01CFF" w:rsidRDefault="00723738" w:rsidP="00CD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CFF">
        <w:rPr>
          <w:rFonts w:ascii="Times New Roman" w:hAnsi="Times New Roman" w:cs="Times New Roman"/>
          <w:sz w:val="28"/>
          <w:szCs w:val="28"/>
        </w:rPr>
        <w:t xml:space="preserve">1) предоставленные </w:t>
      </w:r>
      <w:r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не подтверждают заявленный период работы;</w:t>
      </w:r>
    </w:p>
    <w:p w:rsidR="00723738" w:rsidRPr="00D01CFF" w:rsidRDefault="00723738" w:rsidP="00CD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CFF">
        <w:rPr>
          <w:rFonts w:ascii="Times New Roman" w:hAnsi="Times New Roman" w:cs="Times New Roman"/>
          <w:sz w:val="28"/>
          <w:szCs w:val="28"/>
        </w:rPr>
        <w:t>2) </w:t>
      </w:r>
      <w:r w:rsidR="00836779"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предоставленных </w:t>
      </w:r>
      <w:r w:rsidR="00836779" w:rsidRPr="00D01C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документах</w:t>
      </w:r>
      <w:r w:rsidR="00836779" w:rsidRPr="00D01CFF">
        <w:rPr>
          <w:rFonts w:ascii="Times New Roman" w:hAnsi="Times New Roman" w:cs="Times New Roman"/>
          <w:sz w:val="28"/>
          <w:szCs w:val="28"/>
        </w:rPr>
        <w:t xml:space="preserve"> </w:t>
      </w:r>
      <w:r w:rsidRPr="00D01CFF">
        <w:rPr>
          <w:rFonts w:ascii="Times New Roman" w:hAnsi="Times New Roman" w:cs="Times New Roman"/>
          <w:sz w:val="28"/>
          <w:szCs w:val="28"/>
        </w:rPr>
        <w:t>выявлен</w:t>
      </w:r>
      <w:r w:rsidR="00836779">
        <w:rPr>
          <w:rFonts w:ascii="Times New Roman" w:hAnsi="Times New Roman" w:cs="Times New Roman"/>
          <w:sz w:val="28"/>
          <w:szCs w:val="28"/>
        </w:rPr>
        <w:t>а</w:t>
      </w:r>
      <w:r w:rsidRPr="00D01CFF">
        <w:rPr>
          <w:rFonts w:ascii="Times New Roman" w:hAnsi="Times New Roman" w:cs="Times New Roman"/>
          <w:sz w:val="28"/>
          <w:szCs w:val="28"/>
        </w:rPr>
        <w:t xml:space="preserve"> </w:t>
      </w:r>
      <w:r w:rsidRPr="00D01C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недостоверн</w:t>
      </w:r>
      <w:r w:rsidR="008367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ая</w:t>
      </w:r>
      <w:r w:rsidRPr="00D01C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</w:t>
      </w:r>
      <w:r w:rsidR="0083677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23738" w:rsidRPr="00D01CFF" w:rsidRDefault="00723738" w:rsidP="00CD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>3) </w:t>
      </w:r>
      <w:r w:rsidRPr="00D01CFF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оформлены с нарушением законодательства, действующего на момент их выдачи;</w:t>
      </w:r>
    </w:p>
    <w:p w:rsidR="00723738" w:rsidRPr="00D01CFF" w:rsidRDefault="00723738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 w:rsidRPr="00D01CFF">
        <w:rPr>
          <w:rFonts w:ascii="Times New Roman" w:hAnsi="Times New Roman" w:cs="Times New Roman"/>
          <w:sz w:val="28"/>
          <w:szCs w:val="28"/>
        </w:rPr>
        <w:t>4) </w:t>
      </w:r>
      <w:r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заявленный период работы не подтвержден </w:t>
      </w:r>
      <w:r w:rsidRPr="00D01CFF">
        <w:rPr>
          <w:rFonts w:ascii="Times New Roman" w:hAnsi="Times New Roman" w:cs="Times New Roman"/>
          <w:sz w:val="28"/>
          <w:szCs w:val="28"/>
        </w:rPr>
        <w:t>свидетельскими показаниями либо</w:t>
      </w:r>
      <w:r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показания носят </w:t>
      </w:r>
      <w:r w:rsidR="00044D0D"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>неточны</w:t>
      </w:r>
      <w:r w:rsidR="00836779">
        <w:rPr>
          <w:rFonts w:ascii="Times New Roman" w:hAnsi="Times New Roman" w:cs="Times New Roman"/>
          <w:sz w:val="28"/>
          <w:szCs w:val="28"/>
          <w:shd w:val="clear" w:color="auto" w:fill="FFFFFF"/>
        </w:rPr>
        <w:t>й характер (</w:t>
      </w:r>
      <w:r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случаях подтверждения периода работы на основании показаний свидетелей</w:t>
      </w:r>
      <w:r w:rsidR="0083677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01C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4983" w:rsidRPr="00D01CFF" w:rsidRDefault="008A4983" w:rsidP="00CD0C05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 w:rsidRPr="00D01CFF">
        <w:rPr>
          <w:rFonts w:ascii="Times New Roman" w:hAnsi="Times New Roman" w:cs="Times New Roman"/>
          <w:sz w:val="28"/>
        </w:rPr>
        <w:t>3.7</w:t>
      </w:r>
      <w:r w:rsidR="000D58F3" w:rsidRPr="00D01CFF">
        <w:rPr>
          <w:rFonts w:ascii="Times New Roman" w:hAnsi="Times New Roman" w:cs="Times New Roman"/>
          <w:sz w:val="28"/>
        </w:rPr>
        <w:t>.</w:t>
      </w:r>
      <w:r w:rsidRPr="00D01CFF">
        <w:rPr>
          <w:rFonts w:ascii="Times New Roman" w:hAnsi="Times New Roman" w:cs="Times New Roman"/>
          <w:sz w:val="28"/>
        </w:rPr>
        <w:t xml:space="preserve"> Решение </w:t>
      </w:r>
      <w:r w:rsidRPr="00D01CFF">
        <w:rPr>
          <w:rFonts w:ascii="Times New Roman" w:hAnsi="Times New Roman" w:cs="Times New Roman"/>
          <w:sz w:val="28"/>
          <w:szCs w:val="28"/>
        </w:rPr>
        <w:t>о</w:t>
      </w:r>
      <w:r w:rsidRPr="00D01CFF">
        <w:rPr>
          <w:rFonts w:ascii="Times New Roman" w:hAnsi="Times New Roman" w:cs="Times New Roman"/>
          <w:sz w:val="28"/>
        </w:rPr>
        <w:t xml:space="preserve"> подтверждении / отказе в подтверждении страхового (трудового) стажа</w:t>
      </w:r>
      <w:r w:rsidR="0092569F" w:rsidRPr="00D01CFF">
        <w:rPr>
          <w:rFonts w:ascii="Times New Roman" w:hAnsi="Times New Roman" w:cs="Times New Roman"/>
          <w:sz w:val="28"/>
        </w:rPr>
        <w:t xml:space="preserve"> в срок не более двух рабочих дней вручается под подпись гр</w:t>
      </w:r>
      <w:r w:rsidR="00717CDC" w:rsidRPr="00D01CFF">
        <w:rPr>
          <w:rFonts w:ascii="Times New Roman" w:hAnsi="Times New Roman" w:cs="Times New Roman"/>
          <w:sz w:val="28"/>
        </w:rPr>
        <w:t>а</w:t>
      </w:r>
      <w:r w:rsidR="00B25D45" w:rsidRPr="00D01CFF">
        <w:rPr>
          <w:rFonts w:ascii="Times New Roman" w:hAnsi="Times New Roman" w:cs="Times New Roman"/>
          <w:sz w:val="28"/>
        </w:rPr>
        <w:t>жданину.</w:t>
      </w:r>
    </w:p>
    <w:p w:rsidR="0035251D" w:rsidRPr="00D01CFF" w:rsidRDefault="0035251D" w:rsidP="00CD0C05">
      <w:pPr>
        <w:pStyle w:val="a6"/>
        <w:jc w:val="both"/>
      </w:pPr>
    </w:p>
    <w:p w:rsidR="0035251D" w:rsidRPr="00D01CFF" w:rsidRDefault="0035251D" w:rsidP="00CD0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D01CFF">
        <w:rPr>
          <w:rFonts w:ascii="Times New Roman" w:hAnsi="Times New Roman"/>
          <w:b/>
          <w:sz w:val="28"/>
          <w:szCs w:val="28"/>
          <w:lang w:val="en-US" w:bidi="ru-RU"/>
        </w:rPr>
        <w:t>I</w:t>
      </w:r>
      <w:r w:rsidR="00717CDC" w:rsidRPr="00D01CFF">
        <w:rPr>
          <w:rFonts w:ascii="Times New Roman" w:hAnsi="Times New Roman"/>
          <w:b/>
          <w:sz w:val="28"/>
          <w:szCs w:val="28"/>
          <w:lang w:val="en-US" w:bidi="ru-RU"/>
        </w:rPr>
        <w:t>V</w:t>
      </w:r>
      <w:r w:rsidRPr="00D01CFF">
        <w:rPr>
          <w:rFonts w:ascii="Times New Roman" w:hAnsi="Times New Roman"/>
          <w:b/>
          <w:sz w:val="28"/>
          <w:szCs w:val="28"/>
          <w:lang w:bidi="ru-RU"/>
        </w:rPr>
        <w:t>. Ответственность</w:t>
      </w:r>
    </w:p>
    <w:p w:rsidR="0035251D" w:rsidRPr="00D01CFF" w:rsidRDefault="0035251D" w:rsidP="00CD0C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4D0D" w:rsidRPr="00D01CFF" w:rsidRDefault="000D58F3" w:rsidP="00CD0C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044D0D" w:rsidRPr="00D01CFF" w:rsidSect="00044D0D">
          <w:type w:val="continuous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r w:rsidRPr="00D01CFF">
        <w:rPr>
          <w:rFonts w:ascii="Times New Roman" w:hAnsi="Times New Roman"/>
          <w:sz w:val="28"/>
          <w:szCs w:val="28"/>
        </w:rPr>
        <w:t>4</w:t>
      </w:r>
      <w:r w:rsidR="0035251D" w:rsidRPr="00D01CFF">
        <w:rPr>
          <w:rFonts w:ascii="Times New Roman" w:hAnsi="Times New Roman"/>
          <w:sz w:val="28"/>
          <w:szCs w:val="28"/>
        </w:rPr>
        <w:t>.1. Ответственность за достоверность сведений, содержащихся                          в</w:t>
      </w:r>
      <w:r w:rsidR="00044D0D" w:rsidRPr="00D01CFF">
        <w:rPr>
          <w:rFonts w:ascii="Times New Roman" w:hAnsi="Times New Roman"/>
          <w:sz w:val="28"/>
          <w:szCs w:val="28"/>
        </w:rPr>
        <w:t> </w:t>
      </w:r>
      <w:r w:rsidR="0035251D" w:rsidRPr="00D01CFF">
        <w:rPr>
          <w:rFonts w:ascii="Times New Roman" w:hAnsi="Times New Roman"/>
          <w:sz w:val="28"/>
          <w:szCs w:val="28"/>
        </w:rPr>
        <w:t>документах,</w:t>
      </w:r>
      <w:r w:rsidR="00044D0D" w:rsidRPr="00D01CFF">
        <w:rPr>
          <w:rFonts w:ascii="Times New Roman" w:hAnsi="Times New Roman"/>
          <w:sz w:val="28"/>
          <w:szCs w:val="28"/>
        </w:rPr>
        <w:t> </w:t>
      </w:r>
      <w:r w:rsidR="0035251D" w:rsidRPr="00D01CFF">
        <w:rPr>
          <w:rFonts w:ascii="Times New Roman" w:hAnsi="Times New Roman"/>
          <w:sz w:val="28"/>
          <w:szCs w:val="28"/>
        </w:rPr>
        <w:t>несет</w:t>
      </w:r>
      <w:r w:rsidR="00044D0D" w:rsidRPr="00D01CFF">
        <w:rPr>
          <w:rFonts w:ascii="Times New Roman" w:hAnsi="Times New Roman"/>
          <w:sz w:val="28"/>
          <w:szCs w:val="28"/>
        </w:rPr>
        <w:t> </w:t>
      </w:r>
      <w:r w:rsidR="0035251D" w:rsidRPr="00D01CFF">
        <w:rPr>
          <w:rFonts w:ascii="Times New Roman" w:hAnsi="Times New Roman"/>
          <w:sz w:val="28"/>
          <w:szCs w:val="28"/>
        </w:rPr>
        <w:t>гражданин,</w:t>
      </w:r>
      <w:r w:rsidR="00044D0D" w:rsidRPr="00D01CFF">
        <w:rPr>
          <w:rFonts w:ascii="Times New Roman" w:hAnsi="Times New Roman"/>
          <w:sz w:val="28"/>
          <w:szCs w:val="28"/>
        </w:rPr>
        <w:t> </w:t>
      </w:r>
      <w:r w:rsidR="0035251D" w:rsidRPr="00D01CFF">
        <w:rPr>
          <w:rFonts w:ascii="Times New Roman" w:hAnsi="Times New Roman"/>
          <w:sz w:val="28"/>
          <w:szCs w:val="28"/>
        </w:rPr>
        <w:t>пред</w:t>
      </w:r>
      <w:r w:rsidR="00BE63B3" w:rsidRPr="00D01CFF">
        <w:rPr>
          <w:rFonts w:ascii="Times New Roman" w:hAnsi="Times New Roman"/>
          <w:sz w:val="28"/>
          <w:szCs w:val="28"/>
        </w:rPr>
        <w:t>о</w:t>
      </w:r>
      <w:r w:rsidR="0035251D" w:rsidRPr="00D01CFF">
        <w:rPr>
          <w:rFonts w:ascii="Times New Roman" w:hAnsi="Times New Roman"/>
          <w:sz w:val="28"/>
          <w:szCs w:val="28"/>
        </w:rPr>
        <w:t>ставивший</w:t>
      </w:r>
      <w:r w:rsidR="00044D0D" w:rsidRPr="00D01CFF">
        <w:rPr>
          <w:rFonts w:ascii="Times New Roman" w:hAnsi="Times New Roman"/>
          <w:sz w:val="28"/>
          <w:szCs w:val="28"/>
        </w:rPr>
        <w:t> </w:t>
      </w:r>
      <w:r w:rsidR="0035251D" w:rsidRPr="00D01CFF">
        <w:rPr>
          <w:rFonts w:ascii="Times New Roman" w:hAnsi="Times New Roman"/>
          <w:sz w:val="28"/>
          <w:szCs w:val="28"/>
        </w:rPr>
        <w:t>эти</w:t>
      </w:r>
      <w:r w:rsidR="00044D0D" w:rsidRPr="00D01CFF">
        <w:rPr>
          <w:rFonts w:ascii="Times New Roman" w:hAnsi="Times New Roman"/>
          <w:sz w:val="28"/>
          <w:szCs w:val="28"/>
        </w:rPr>
        <w:t> </w:t>
      </w:r>
      <w:r w:rsidR="0035251D" w:rsidRPr="00D01CFF">
        <w:rPr>
          <w:rFonts w:ascii="Times New Roman" w:hAnsi="Times New Roman"/>
          <w:sz w:val="28"/>
          <w:szCs w:val="28"/>
        </w:rPr>
        <w:t>документы.</w:t>
      </w:r>
    </w:p>
    <w:p w:rsidR="00044D0D" w:rsidRPr="00D01CFF" w:rsidRDefault="000D58F3" w:rsidP="00CD0C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1CFF">
        <w:rPr>
          <w:rFonts w:ascii="Times New Roman" w:hAnsi="Times New Roman"/>
          <w:sz w:val="28"/>
          <w:szCs w:val="28"/>
        </w:rPr>
        <w:lastRenderedPageBreak/>
        <w:t>4</w:t>
      </w:r>
      <w:r w:rsidR="0035251D" w:rsidRPr="00D01CFF">
        <w:rPr>
          <w:rFonts w:ascii="Times New Roman" w:hAnsi="Times New Roman"/>
          <w:sz w:val="28"/>
          <w:szCs w:val="28"/>
        </w:rPr>
        <w:t>.2. Ответственность за достоверность свидетельски</w:t>
      </w:r>
      <w:r w:rsidR="00FC7D68" w:rsidRPr="00D01CFF">
        <w:rPr>
          <w:rFonts w:ascii="Times New Roman" w:hAnsi="Times New Roman"/>
          <w:sz w:val="28"/>
          <w:szCs w:val="28"/>
        </w:rPr>
        <w:t>х</w:t>
      </w:r>
      <w:r w:rsidR="00044D0D" w:rsidRPr="00D01CFF">
        <w:rPr>
          <w:rFonts w:ascii="Times New Roman" w:hAnsi="Times New Roman"/>
          <w:sz w:val="28"/>
          <w:szCs w:val="28"/>
        </w:rPr>
        <w:t xml:space="preserve"> показаний несет гражданин, дающий свидетельские </w:t>
      </w:r>
      <w:r w:rsidR="0035251D" w:rsidRPr="00D01CFF">
        <w:rPr>
          <w:rFonts w:ascii="Times New Roman" w:hAnsi="Times New Roman"/>
          <w:sz w:val="28"/>
          <w:szCs w:val="28"/>
        </w:rPr>
        <w:t>показания.</w:t>
      </w:r>
    </w:p>
    <w:p w:rsidR="0035251D" w:rsidRPr="00D01CFF" w:rsidRDefault="000D58F3" w:rsidP="00CD0C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1CFF">
        <w:rPr>
          <w:rFonts w:ascii="Times New Roman" w:hAnsi="Times New Roman"/>
          <w:sz w:val="28"/>
          <w:szCs w:val="28"/>
        </w:rPr>
        <w:t>4</w:t>
      </w:r>
      <w:r w:rsidR="0035251D" w:rsidRPr="00D01CFF">
        <w:rPr>
          <w:rFonts w:ascii="Times New Roman" w:hAnsi="Times New Roman"/>
          <w:sz w:val="28"/>
          <w:szCs w:val="28"/>
        </w:rPr>
        <w:t>.3. Ответственность за соблюдение процедуры и правильность подтверждения периодов работы на основании свидетельских показаний несет Комиссия.</w:t>
      </w:r>
    </w:p>
    <w:p w:rsidR="00832FAD" w:rsidRPr="00D01CFF" w:rsidRDefault="00832FAD" w:rsidP="00CD0C0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B432F2" w:rsidRDefault="00B432F2" w:rsidP="00CD0C0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A4209" w:rsidRPr="00D01CFF" w:rsidRDefault="001A4209" w:rsidP="00CD0C0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D6749" w:rsidRPr="00D01CFF" w:rsidRDefault="000D6749" w:rsidP="00CD0C0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01CF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</w:t>
      </w:r>
    </w:p>
    <w:p w:rsidR="000D6749" w:rsidRPr="00D01CFF" w:rsidRDefault="000D6749" w:rsidP="00CD0C0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01CF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Аппарата Правительства </w:t>
      </w:r>
    </w:p>
    <w:p w:rsidR="002929C1" w:rsidRPr="00D01CFF" w:rsidRDefault="000D6749" w:rsidP="00CD0C0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ectPr w:rsidR="002929C1" w:rsidRPr="00D01CFF" w:rsidSect="00044D0D"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r w:rsidRPr="00D01CF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Луганской Народной Республики                                                        А. И. </w:t>
      </w:r>
      <w:proofErr w:type="spellStart"/>
      <w:r w:rsidRPr="00D01CF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Сумцов</w:t>
      </w:r>
      <w:proofErr w:type="spellEnd"/>
    </w:p>
    <w:p w:rsidR="000D6749" w:rsidRPr="00D01CFF" w:rsidRDefault="000D6749" w:rsidP="000D674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ectPr w:rsidR="000D6749" w:rsidRPr="00D01CFF" w:rsidSect="002929C1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29C1" w:rsidRPr="00D01CFF" w:rsidRDefault="002929C1" w:rsidP="00163B2E">
      <w:pPr>
        <w:pStyle w:val="a3"/>
        <w:ind w:left="5529"/>
        <w:rPr>
          <w:rFonts w:ascii="Times New Roman" w:hAnsi="Times New Roman"/>
          <w:sz w:val="28"/>
          <w:szCs w:val="28"/>
        </w:rPr>
      </w:pPr>
      <w:bookmarkStart w:id="1" w:name="Д_О_В_І_Д_К_А"/>
      <w:bookmarkEnd w:id="1"/>
    </w:p>
    <w:p w:rsidR="002929C1" w:rsidRPr="00D01CFF" w:rsidRDefault="002929C1" w:rsidP="00163B2E">
      <w:pPr>
        <w:pStyle w:val="a3"/>
        <w:ind w:left="5529"/>
        <w:rPr>
          <w:rFonts w:ascii="Times New Roman" w:hAnsi="Times New Roman"/>
          <w:sz w:val="28"/>
          <w:szCs w:val="28"/>
        </w:rPr>
      </w:pPr>
    </w:p>
    <w:p w:rsidR="00142E85" w:rsidRPr="00D01CFF" w:rsidRDefault="00142E85" w:rsidP="00163B2E">
      <w:pPr>
        <w:pStyle w:val="a3"/>
        <w:ind w:left="5529"/>
        <w:rPr>
          <w:rFonts w:ascii="Times New Roman" w:hAnsi="Times New Roman"/>
          <w:sz w:val="28"/>
          <w:szCs w:val="28"/>
        </w:rPr>
      </w:pPr>
    </w:p>
    <w:p w:rsidR="002929C1" w:rsidRPr="00D01CFF" w:rsidRDefault="002929C1" w:rsidP="00163B2E">
      <w:pPr>
        <w:pStyle w:val="a3"/>
        <w:ind w:left="5529"/>
        <w:rPr>
          <w:rFonts w:ascii="Times New Roman" w:hAnsi="Times New Roman"/>
          <w:sz w:val="28"/>
          <w:szCs w:val="28"/>
        </w:rPr>
      </w:pPr>
    </w:p>
    <w:sectPr w:rsidR="002929C1" w:rsidRPr="00D01CFF" w:rsidSect="002929C1">
      <w:headerReference w:type="default" r:id="rId11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2E" w:rsidRDefault="008F492E" w:rsidP="00044543">
      <w:pPr>
        <w:spacing w:after="0" w:line="240" w:lineRule="auto"/>
      </w:pPr>
      <w:r>
        <w:separator/>
      </w:r>
    </w:p>
  </w:endnote>
  <w:endnote w:type="continuationSeparator" w:id="0">
    <w:p w:rsidR="008F492E" w:rsidRDefault="008F492E" w:rsidP="0004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2E" w:rsidRDefault="008F492E" w:rsidP="00044543">
      <w:pPr>
        <w:spacing w:after="0" w:line="240" w:lineRule="auto"/>
      </w:pPr>
      <w:r>
        <w:separator/>
      </w:r>
    </w:p>
  </w:footnote>
  <w:footnote w:type="continuationSeparator" w:id="0">
    <w:p w:rsidR="008F492E" w:rsidRDefault="008F492E" w:rsidP="0004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A0" w:rsidRDefault="00696CA0">
    <w:pPr>
      <w:pStyle w:val="a9"/>
      <w:jc w:val="center"/>
    </w:pPr>
  </w:p>
  <w:p w:rsidR="002929C1" w:rsidRDefault="002929C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650639"/>
      <w:docPartObj>
        <w:docPartGallery w:val="Page Numbers (Top of Page)"/>
        <w:docPartUnique/>
      </w:docPartObj>
    </w:sdtPr>
    <w:sdtContent>
      <w:p w:rsidR="00696CA0" w:rsidRDefault="00696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929C1" w:rsidRPr="001A4209" w:rsidRDefault="002929C1">
    <w:pPr>
      <w:pStyle w:val="a9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C1" w:rsidRDefault="002929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5D7"/>
    <w:multiLevelType w:val="hybridMultilevel"/>
    <w:tmpl w:val="47B076C8"/>
    <w:lvl w:ilvl="0" w:tplc="E6B411D4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D9261B"/>
    <w:multiLevelType w:val="hybridMultilevel"/>
    <w:tmpl w:val="334A0A6C"/>
    <w:lvl w:ilvl="0" w:tplc="561625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E44"/>
    <w:multiLevelType w:val="hybridMultilevel"/>
    <w:tmpl w:val="D7403A5A"/>
    <w:lvl w:ilvl="0" w:tplc="E1A8667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E6F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E7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1E53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721E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5AA3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0A6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4AFE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AE0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73030F"/>
    <w:multiLevelType w:val="hybridMultilevel"/>
    <w:tmpl w:val="581E000C"/>
    <w:lvl w:ilvl="0" w:tplc="0AFE190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92924"/>
    <w:multiLevelType w:val="multilevel"/>
    <w:tmpl w:val="887A4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8431136"/>
    <w:multiLevelType w:val="hybridMultilevel"/>
    <w:tmpl w:val="7690D7B4"/>
    <w:lvl w:ilvl="0" w:tplc="42CABFD2">
      <w:start w:val="16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48523959"/>
    <w:multiLevelType w:val="hybridMultilevel"/>
    <w:tmpl w:val="84DC9454"/>
    <w:lvl w:ilvl="0" w:tplc="37A2C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186A"/>
    <w:multiLevelType w:val="hybridMultilevel"/>
    <w:tmpl w:val="D1F67584"/>
    <w:lvl w:ilvl="0" w:tplc="7C180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FC6304"/>
    <w:multiLevelType w:val="hybridMultilevel"/>
    <w:tmpl w:val="283499B6"/>
    <w:lvl w:ilvl="0" w:tplc="5C6ABD6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8D7DBB"/>
    <w:multiLevelType w:val="hybridMultilevel"/>
    <w:tmpl w:val="8D5A5D56"/>
    <w:lvl w:ilvl="0" w:tplc="725009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68A"/>
    <w:multiLevelType w:val="hybridMultilevel"/>
    <w:tmpl w:val="0512D98C"/>
    <w:lvl w:ilvl="0" w:tplc="3F006CB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3F"/>
    <w:rsid w:val="00020856"/>
    <w:rsid w:val="0002754B"/>
    <w:rsid w:val="00042319"/>
    <w:rsid w:val="00044543"/>
    <w:rsid w:val="00044D0D"/>
    <w:rsid w:val="00047F2D"/>
    <w:rsid w:val="000941E3"/>
    <w:rsid w:val="000B0E7F"/>
    <w:rsid w:val="000B3E0B"/>
    <w:rsid w:val="000D58F3"/>
    <w:rsid w:val="000D65FB"/>
    <w:rsid w:val="000D6749"/>
    <w:rsid w:val="000E5E0F"/>
    <w:rsid w:val="00101DE9"/>
    <w:rsid w:val="001074AA"/>
    <w:rsid w:val="001243B0"/>
    <w:rsid w:val="00140B45"/>
    <w:rsid w:val="00142E85"/>
    <w:rsid w:val="00161DCD"/>
    <w:rsid w:val="00163B2E"/>
    <w:rsid w:val="00170272"/>
    <w:rsid w:val="00171605"/>
    <w:rsid w:val="001761C1"/>
    <w:rsid w:val="00185791"/>
    <w:rsid w:val="00191CAC"/>
    <w:rsid w:val="00194304"/>
    <w:rsid w:val="00194EED"/>
    <w:rsid w:val="001A4209"/>
    <w:rsid w:val="001A6BD0"/>
    <w:rsid w:val="001B1B12"/>
    <w:rsid w:val="00215A59"/>
    <w:rsid w:val="00216EE2"/>
    <w:rsid w:val="002273D0"/>
    <w:rsid w:val="002279BF"/>
    <w:rsid w:val="00231574"/>
    <w:rsid w:val="002735D3"/>
    <w:rsid w:val="00280978"/>
    <w:rsid w:val="002929C1"/>
    <w:rsid w:val="002A04EF"/>
    <w:rsid w:val="002E283B"/>
    <w:rsid w:val="002E4984"/>
    <w:rsid w:val="002E4ED9"/>
    <w:rsid w:val="002F4BBA"/>
    <w:rsid w:val="003042D2"/>
    <w:rsid w:val="00337678"/>
    <w:rsid w:val="003410AF"/>
    <w:rsid w:val="0035251D"/>
    <w:rsid w:val="003765DA"/>
    <w:rsid w:val="003B19F3"/>
    <w:rsid w:val="003B426A"/>
    <w:rsid w:val="003B7F1A"/>
    <w:rsid w:val="003D5B7C"/>
    <w:rsid w:val="003E0524"/>
    <w:rsid w:val="00402456"/>
    <w:rsid w:val="004029E3"/>
    <w:rsid w:val="00407C7B"/>
    <w:rsid w:val="0041048A"/>
    <w:rsid w:val="00441030"/>
    <w:rsid w:val="004970C8"/>
    <w:rsid w:val="004A031D"/>
    <w:rsid w:val="004C057D"/>
    <w:rsid w:val="004C0A5D"/>
    <w:rsid w:val="004C7469"/>
    <w:rsid w:val="004D5DF5"/>
    <w:rsid w:val="004D601E"/>
    <w:rsid w:val="004E47AC"/>
    <w:rsid w:val="004F48B6"/>
    <w:rsid w:val="00544E0D"/>
    <w:rsid w:val="0057711C"/>
    <w:rsid w:val="00587DA4"/>
    <w:rsid w:val="005930EA"/>
    <w:rsid w:val="005B0C03"/>
    <w:rsid w:val="005B0F3C"/>
    <w:rsid w:val="005C2306"/>
    <w:rsid w:val="005C44E5"/>
    <w:rsid w:val="005D3615"/>
    <w:rsid w:val="005D42ED"/>
    <w:rsid w:val="005E3E32"/>
    <w:rsid w:val="0060084E"/>
    <w:rsid w:val="006252B9"/>
    <w:rsid w:val="006253AF"/>
    <w:rsid w:val="006313C9"/>
    <w:rsid w:val="00640889"/>
    <w:rsid w:val="006538DC"/>
    <w:rsid w:val="0067644B"/>
    <w:rsid w:val="00696CA0"/>
    <w:rsid w:val="006A3911"/>
    <w:rsid w:val="006B137D"/>
    <w:rsid w:val="006D5E60"/>
    <w:rsid w:val="006E023F"/>
    <w:rsid w:val="006E6A35"/>
    <w:rsid w:val="006F448D"/>
    <w:rsid w:val="006F45CD"/>
    <w:rsid w:val="00717CDC"/>
    <w:rsid w:val="00722D43"/>
    <w:rsid w:val="00723738"/>
    <w:rsid w:val="007268AE"/>
    <w:rsid w:val="007370C9"/>
    <w:rsid w:val="007451DD"/>
    <w:rsid w:val="00782454"/>
    <w:rsid w:val="007A3072"/>
    <w:rsid w:val="007D36F8"/>
    <w:rsid w:val="007F61F1"/>
    <w:rsid w:val="007F6339"/>
    <w:rsid w:val="008032E5"/>
    <w:rsid w:val="00804B3D"/>
    <w:rsid w:val="00815621"/>
    <w:rsid w:val="00830F0E"/>
    <w:rsid w:val="00832FAD"/>
    <w:rsid w:val="00836779"/>
    <w:rsid w:val="0088237E"/>
    <w:rsid w:val="00892B2F"/>
    <w:rsid w:val="0089526D"/>
    <w:rsid w:val="008A4983"/>
    <w:rsid w:val="008B1072"/>
    <w:rsid w:val="008B4CF6"/>
    <w:rsid w:val="008B4FBE"/>
    <w:rsid w:val="008C1D16"/>
    <w:rsid w:val="008E48C0"/>
    <w:rsid w:val="008E59E7"/>
    <w:rsid w:val="008F0736"/>
    <w:rsid w:val="008F3FB3"/>
    <w:rsid w:val="008F492E"/>
    <w:rsid w:val="00902EC1"/>
    <w:rsid w:val="0092569F"/>
    <w:rsid w:val="00925960"/>
    <w:rsid w:val="00936DAD"/>
    <w:rsid w:val="00957360"/>
    <w:rsid w:val="00977BA3"/>
    <w:rsid w:val="009805AA"/>
    <w:rsid w:val="0098705B"/>
    <w:rsid w:val="009D75E0"/>
    <w:rsid w:val="009E268D"/>
    <w:rsid w:val="009F4EE8"/>
    <w:rsid w:val="00A06788"/>
    <w:rsid w:val="00A46D8D"/>
    <w:rsid w:val="00A77A42"/>
    <w:rsid w:val="00A81FE8"/>
    <w:rsid w:val="00AA4A36"/>
    <w:rsid w:val="00AC0A19"/>
    <w:rsid w:val="00AC2420"/>
    <w:rsid w:val="00AD035E"/>
    <w:rsid w:val="00AD5841"/>
    <w:rsid w:val="00AF1591"/>
    <w:rsid w:val="00B057E4"/>
    <w:rsid w:val="00B17E9F"/>
    <w:rsid w:val="00B25D45"/>
    <w:rsid w:val="00B415BD"/>
    <w:rsid w:val="00B432F2"/>
    <w:rsid w:val="00B45229"/>
    <w:rsid w:val="00B460D2"/>
    <w:rsid w:val="00B71216"/>
    <w:rsid w:val="00B956ED"/>
    <w:rsid w:val="00B97DD3"/>
    <w:rsid w:val="00BE63B3"/>
    <w:rsid w:val="00C235E5"/>
    <w:rsid w:val="00C4059B"/>
    <w:rsid w:val="00C500E5"/>
    <w:rsid w:val="00C6138B"/>
    <w:rsid w:val="00C640FC"/>
    <w:rsid w:val="00C7402B"/>
    <w:rsid w:val="00C943AE"/>
    <w:rsid w:val="00CC19A7"/>
    <w:rsid w:val="00CD0C05"/>
    <w:rsid w:val="00CF5527"/>
    <w:rsid w:val="00D01CFF"/>
    <w:rsid w:val="00D14320"/>
    <w:rsid w:val="00D14A67"/>
    <w:rsid w:val="00D17D85"/>
    <w:rsid w:val="00D55CA5"/>
    <w:rsid w:val="00D55E4B"/>
    <w:rsid w:val="00D5709F"/>
    <w:rsid w:val="00D62B6A"/>
    <w:rsid w:val="00D7307F"/>
    <w:rsid w:val="00DA2690"/>
    <w:rsid w:val="00DA5566"/>
    <w:rsid w:val="00DD11FA"/>
    <w:rsid w:val="00DD5771"/>
    <w:rsid w:val="00E0273D"/>
    <w:rsid w:val="00E03B45"/>
    <w:rsid w:val="00E07B01"/>
    <w:rsid w:val="00E203B6"/>
    <w:rsid w:val="00E263CB"/>
    <w:rsid w:val="00E40F3C"/>
    <w:rsid w:val="00E52F31"/>
    <w:rsid w:val="00E706BD"/>
    <w:rsid w:val="00E71C7A"/>
    <w:rsid w:val="00E83A53"/>
    <w:rsid w:val="00E858A1"/>
    <w:rsid w:val="00E97C5D"/>
    <w:rsid w:val="00EA18D9"/>
    <w:rsid w:val="00EB3BE4"/>
    <w:rsid w:val="00EF4DB0"/>
    <w:rsid w:val="00F119A7"/>
    <w:rsid w:val="00F11B27"/>
    <w:rsid w:val="00F12CB1"/>
    <w:rsid w:val="00F24571"/>
    <w:rsid w:val="00F25315"/>
    <w:rsid w:val="00F5051C"/>
    <w:rsid w:val="00F77077"/>
    <w:rsid w:val="00FB649C"/>
    <w:rsid w:val="00FC7D68"/>
    <w:rsid w:val="00FD07D9"/>
    <w:rsid w:val="00FE0A7A"/>
    <w:rsid w:val="00FE51DB"/>
    <w:rsid w:val="00FF2D52"/>
    <w:rsid w:val="00FF3240"/>
    <w:rsid w:val="00FF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7F"/>
  </w:style>
  <w:style w:type="paragraph" w:styleId="1">
    <w:name w:val="heading 1"/>
    <w:next w:val="a"/>
    <w:link w:val="10"/>
    <w:uiPriority w:val="9"/>
    <w:unhideWhenUsed/>
    <w:qFormat/>
    <w:rsid w:val="004F48B6"/>
    <w:pPr>
      <w:keepNext/>
      <w:keepLines/>
      <w:spacing w:after="32"/>
      <w:ind w:left="291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96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0941E3"/>
  </w:style>
  <w:style w:type="character" w:customStyle="1" w:styleId="10">
    <w:name w:val="Заголовок 1 Знак"/>
    <w:basedOn w:val="a0"/>
    <w:link w:val="1"/>
    <w:rsid w:val="004F48B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Body Text"/>
    <w:basedOn w:val="a"/>
    <w:link w:val="a7"/>
    <w:uiPriority w:val="1"/>
    <w:qFormat/>
    <w:rsid w:val="008E5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E59E7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8B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B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76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65DA"/>
    <w:rPr>
      <w:rFonts w:ascii="Courier New" w:eastAsia="Times New Roman" w:hAnsi="Courier New" w:cs="Times New Roman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3765DA"/>
    <w:pPr>
      <w:widowControl w:val="0"/>
      <w:spacing w:before="52" w:after="0" w:line="240" w:lineRule="auto"/>
      <w:ind w:left="327" w:right="3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04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4543"/>
  </w:style>
  <w:style w:type="paragraph" w:styleId="ab">
    <w:name w:val="footer"/>
    <w:basedOn w:val="a"/>
    <w:link w:val="ac"/>
    <w:uiPriority w:val="99"/>
    <w:unhideWhenUsed/>
    <w:rsid w:val="0004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4543"/>
  </w:style>
  <w:style w:type="paragraph" w:styleId="2">
    <w:name w:val="Quote"/>
    <w:basedOn w:val="a"/>
    <w:next w:val="a"/>
    <w:link w:val="20"/>
    <w:uiPriority w:val="29"/>
    <w:qFormat/>
    <w:rsid w:val="002929C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929C1"/>
    <w:rPr>
      <w:i/>
      <w:iCs/>
      <w:color w:val="000000" w:themeColor="text1"/>
    </w:rPr>
  </w:style>
  <w:style w:type="paragraph" w:styleId="ad">
    <w:name w:val="Normal (Web)"/>
    <w:basedOn w:val="a"/>
    <w:uiPriority w:val="99"/>
    <w:semiHidden/>
    <w:unhideWhenUsed/>
    <w:rsid w:val="0022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73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7F"/>
  </w:style>
  <w:style w:type="paragraph" w:styleId="1">
    <w:name w:val="heading 1"/>
    <w:next w:val="a"/>
    <w:link w:val="10"/>
    <w:uiPriority w:val="9"/>
    <w:unhideWhenUsed/>
    <w:qFormat/>
    <w:rsid w:val="004F48B6"/>
    <w:pPr>
      <w:keepNext/>
      <w:keepLines/>
      <w:spacing w:after="32"/>
      <w:ind w:left="291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96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0941E3"/>
  </w:style>
  <w:style w:type="character" w:customStyle="1" w:styleId="10">
    <w:name w:val="Заголовок 1 Знак"/>
    <w:basedOn w:val="a0"/>
    <w:link w:val="1"/>
    <w:rsid w:val="004F48B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Body Text"/>
    <w:basedOn w:val="a"/>
    <w:link w:val="a7"/>
    <w:uiPriority w:val="1"/>
    <w:qFormat/>
    <w:rsid w:val="008E59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E59E7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8B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B4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76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65DA"/>
    <w:rPr>
      <w:rFonts w:ascii="Courier New" w:eastAsia="Times New Roman" w:hAnsi="Courier New" w:cs="Times New Roman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3765DA"/>
    <w:pPr>
      <w:widowControl w:val="0"/>
      <w:spacing w:before="52" w:after="0" w:line="240" w:lineRule="auto"/>
      <w:ind w:left="327" w:right="3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04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4543"/>
  </w:style>
  <w:style w:type="paragraph" w:styleId="ab">
    <w:name w:val="footer"/>
    <w:basedOn w:val="a"/>
    <w:link w:val="ac"/>
    <w:uiPriority w:val="99"/>
    <w:unhideWhenUsed/>
    <w:rsid w:val="0004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4543"/>
  </w:style>
  <w:style w:type="paragraph" w:styleId="2">
    <w:name w:val="Quote"/>
    <w:basedOn w:val="a"/>
    <w:next w:val="a"/>
    <w:link w:val="20"/>
    <w:uiPriority w:val="29"/>
    <w:qFormat/>
    <w:rsid w:val="002929C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929C1"/>
    <w:rPr>
      <w:i/>
      <w:iCs/>
      <w:color w:val="000000" w:themeColor="text1"/>
    </w:rPr>
  </w:style>
  <w:style w:type="paragraph" w:styleId="ad">
    <w:name w:val="Normal (Web)"/>
    <w:basedOn w:val="a"/>
    <w:uiPriority w:val="99"/>
    <w:semiHidden/>
    <w:unhideWhenUsed/>
    <w:rsid w:val="0022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7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8425-AEB6-4D6B-B21B-60D808F1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1197</Words>
  <Characters>6826</Characters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2022-09-16T08:44:00Z</cp:lastPrinted>
  <dcterms:created xsi:type="dcterms:W3CDTF">2022-09-16T08:45:00Z</dcterms:created>
  <dcterms:modified xsi:type="dcterms:W3CDTF">2022-09-16T13:50:00Z</dcterms:modified>
</cp:coreProperties>
</file>